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C9" w:rsidRPr="00C27097" w:rsidRDefault="00CA30C9" w:rsidP="00CA30C9">
      <w:pPr>
        <w:spacing w:line="360" w:lineRule="auto"/>
        <w:jc w:val="center"/>
        <w:rPr>
          <w:szCs w:val="28"/>
        </w:rPr>
      </w:pPr>
      <w:r w:rsidRPr="00C27097">
        <w:rPr>
          <w:szCs w:val="28"/>
        </w:rPr>
        <w:t>Уважаемый Президиум!</w:t>
      </w:r>
    </w:p>
    <w:p w:rsidR="00CA30C9" w:rsidRPr="00C27097" w:rsidRDefault="00CA30C9" w:rsidP="00CA30C9">
      <w:pPr>
        <w:jc w:val="center"/>
        <w:rPr>
          <w:szCs w:val="28"/>
        </w:rPr>
      </w:pPr>
      <w:r w:rsidRPr="00C27097">
        <w:rPr>
          <w:szCs w:val="28"/>
        </w:rPr>
        <w:t>Уважаемые депутаты Омского городского Совета, приглашенные!</w:t>
      </w:r>
    </w:p>
    <w:p w:rsidR="00CA30C9" w:rsidRPr="00C27097" w:rsidRDefault="00CA30C9" w:rsidP="00CA30C9">
      <w:pPr>
        <w:jc w:val="center"/>
        <w:rPr>
          <w:szCs w:val="28"/>
        </w:rPr>
      </w:pPr>
    </w:p>
    <w:p w:rsidR="00FA3CA7" w:rsidRPr="007447F5" w:rsidRDefault="007447F5" w:rsidP="00FA3CA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r w:rsidRPr="007447F5">
        <w:rPr>
          <w:b w:val="0"/>
          <w:sz w:val="28"/>
          <w:szCs w:val="28"/>
        </w:rPr>
        <w:t xml:space="preserve"> соответствии с требованиями статьи 264.4 Бюджетного кодекса РФ, статьи 17 Решения Омского городского Совета от 28.11.2007 № 74 «О бюджетном процессе в городе Омске» КСП г. Омска проведена внешняя проверка годовой бюджетной отчетности за 2016 год 21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(далее - главные администраторы бюджетных средств, ГАБС)</w:t>
      </w:r>
      <w:r>
        <w:rPr>
          <w:b w:val="0"/>
          <w:sz w:val="28"/>
          <w:szCs w:val="28"/>
        </w:rPr>
        <w:t xml:space="preserve"> и подготовлено заключение</w:t>
      </w:r>
      <w:r w:rsidRPr="007447F5">
        <w:rPr>
          <w:b w:val="0"/>
          <w:sz w:val="28"/>
          <w:szCs w:val="28"/>
        </w:rPr>
        <w:t>.</w:t>
      </w:r>
      <w:r w:rsidR="00FA3CA7" w:rsidRPr="007447F5">
        <w:rPr>
          <w:b w:val="0"/>
          <w:sz w:val="28"/>
          <w:szCs w:val="28"/>
        </w:rPr>
        <w:t xml:space="preserve"> </w:t>
      </w:r>
      <w:proofErr w:type="gramEnd"/>
    </w:p>
    <w:p w:rsidR="00CA30C9" w:rsidRPr="00C27097" w:rsidRDefault="007447F5" w:rsidP="007447F5">
      <w:pPr>
        <w:pStyle w:val="a3"/>
        <w:spacing w:after="0"/>
        <w:ind w:left="0" w:firstLine="709"/>
        <w:rPr>
          <w:sz w:val="28"/>
          <w:szCs w:val="28"/>
        </w:rPr>
      </w:pPr>
      <w:r w:rsidRPr="00686F75">
        <w:rPr>
          <w:sz w:val="28"/>
          <w:szCs w:val="28"/>
        </w:rPr>
        <w:t xml:space="preserve">При проверке </w:t>
      </w:r>
      <w:proofErr w:type="gramStart"/>
      <w:r w:rsidRPr="00686F75">
        <w:rPr>
          <w:sz w:val="28"/>
          <w:szCs w:val="28"/>
        </w:rPr>
        <w:t xml:space="preserve">правильности заполнения форм </w:t>
      </w:r>
      <w:r>
        <w:rPr>
          <w:sz w:val="28"/>
          <w:szCs w:val="28"/>
        </w:rPr>
        <w:t xml:space="preserve">годовой </w:t>
      </w:r>
      <w:r w:rsidRPr="00686F75">
        <w:rPr>
          <w:sz w:val="28"/>
          <w:szCs w:val="28"/>
        </w:rPr>
        <w:t>бюджетной отчетности главных администраторов б</w:t>
      </w:r>
      <w:r>
        <w:rPr>
          <w:sz w:val="28"/>
          <w:szCs w:val="28"/>
        </w:rPr>
        <w:t>юджетных средств</w:t>
      </w:r>
      <w:proofErr w:type="gramEnd"/>
      <w:r>
        <w:rPr>
          <w:sz w:val="28"/>
          <w:szCs w:val="28"/>
        </w:rPr>
        <w:t xml:space="preserve"> </w:t>
      </w:r>
      <w:r w:rsidRPr="00686F75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686F75">
        <w:rPr>
          <w:sz w:val="28"/>
          <w:szCs w:val="28"/>
        </w:rPr>
        <w:t xml:space="preserve"> год и соотношений взаимосвязанных показателей различных форм годовой бюджетной отчетности отклонений и недостатков не установлено. Представленная к проверке бюджетная отчетность дает достоверное представление об исполнении бюджета города Омска за 201</w:t>
      </w:r>
      <w:r>
        <w:rPr>
          <w:sz w:val="28"/>
          <w:szCs w:val="28"/>
        </w:rPr>
        <w:t>6</w:t>
      </w:r>
      <w:r w:rsidRPr="00686F75">
        <w:rPr>
          <w:sz w:val="28"/>
          <w:szCs w:val="28"/>
        </w:rPr>
        <w:t xml:space="preserve"> год.</w:t>
      </w:r>
    </w:p>
    <w:p w:rsidR="00FD5C48" w:rsidRPr="00011A17" w:rsidRDefault="00CA30C9" w:rsidP="005A0A4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27097">
        <w:rPr>
          <w:b w:val="0"/>
          <w:sz w:val="28"/>
          <w:szCs w:val="28"/>
        </w:rPr>
        <w:t>Прове</w:t>
      </w:r>
      <w:r w:rsidR="00011A17">
        <w:rPr>
          <w:b w:val="0"/>
          <w:sz w:val="28"/>
          <w:szCs w:val="28"/>
        </w:rPr>
        <w:t xml:space="preserve">рка </w:t>
      </w:r>
      <w:r w:rsidR="00011A17" w:rsidRPr="00011A17">
        <w:rPr>
          <w:b w:val="0"/>
          <w:sz w:val="28"/>
          <w:szCs w:val="28"/>
        </w:rPr>
        <w:t>годовой бюджетной отчетности финансового органа, организующего и ис</w:t>
      </w:r>
      <w:r w:rsidR="00011A17">
        <w:rPr>
          <w:b w:val="0"/>
          <w:sz w:val="28"/>
          <w:szCs w:val="28"/>
        </w:rPr>
        <w:t xml:space="preserve">полняющего бюджет города Омска, </w:t>
      </w:r>
      <w:r w:rsidR="00011A17" w:rsidRPr="00011A17">
        <w:rPr>
          <w:b w:val="0"/>
          <w:sz w:val="28"/>
          <w:szCs w:val="28"/>
        </w:rPr>
        <w:t>показала, что:</w:t>
      </w:r>
    </w:p>
    <w:p w:rsidR="003705F0" w:rsidRDefault="00011A17" w:rsidP="00CA30C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3705F0">
        <w:rPr>
          <w:b w:val="0"/>
          <w:sz w:val="28"/>
          <w:szCs w:val="28"/>
        </w:rPr>
        <w:t xml:space="preserve"> плановые показатели отчетности соответствуют показателям, утвержденным  Решением о бюджете на 2016 год</w:t>
      </w:r>
      <w:r w:rsidR="00FD5C48">
        <w:rPr>
          <w:b w:val="0"/>
          <w:sz w:val="28"/>
          <w:szCs w:val="28"/>
        </w:rPr>
        <w:t>;</w:t>
      </w:r>
      <w:r w:rsidR="00BE301F">
        <w:rPr>
          <w:b w:val="0"/>
          <w:sz w:val="28"/>
          <w:szCs w:val="28"/>
        </w:rPr>
        <w:t xml:space="preserve"> </w:t>
      </w:r>
    </w:p>
    <w:p w:rsidR="00FA3CA7" w:rsidRPr="00C27097" w:rsidRDefault="00011A17" w:rsidP="00FD5C4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E301F">
        <w:rPr>
          <w:b w:val="0"/>
          <w:sz w:val="28"/>
          <w:szCs w:val="28"/>
        </w:rPr>
        <w:t>показатели бюджетной отчетности  финансового органа сопоставимы  показателям  отчетности главных администраторов бюджетных средств</w:t>
      </w:r>
      <w:r w:rsidR="005A0A4F">
        <w:rPr>
          <w:b w:val="0"/>
          <w:sz w:val="28"/>
          <w:szCs w:val="28"/>
        </w:rPr>
        <w:t>.</w:t>
      </w:r>
      <w:r w:rsidR="00C475B5">
        <w:rPr>
          <w:b w:val="0"/>
          <w:sz w:val="28"/>
          <w:szCs w:val="28"/>
        </w:rPr>
        <w:t xml:space="preserve"> </w:t>
      </w:r>
      <w:r w:rsidR="003A7989">
        <w:rPr>
          <w:b w:val="0"/>
          <w:sz w:val="28"/>
          <w:szCs w:val="28"/>
        </w:rPr>
        <w:t xml:space="preserve">     </w:t>
      </w:r>
    </w:p>
    <w:p w:rsidR="00FA3CA7" w:rsidRDefault="00FA3CA7" w:rsidP="00CA30C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27097">
        <w:rPr>
          <w:b w:val="0"/>
          <w:sz w:val="28"/>
          <w:szCs w:val="28"/>
        </w:rPr>
        <w:t>Развернутая информаци</w:t>
      </w:r>
      <w:r w:rsidR="005A0A4F">
        <w:rPr>
          <w:b w:val="0"/>
          <w:sz w:val="28"/>
          <w:szCs w:val="28"/>
        </w:rPr>
        <w:t xml:space="preserve">я об итогах исполнения бюджета </w:t>
      </w:r>
      <w:r w:rsidRPr="00C27097">
        <w:rPr>
          <w:b w:val="0"/>
          <w:sz w:val="28"/>
          <w:szCs w:val="28"/>
        </w:rPr>
        <w:t>представлена в нашем заключении, котор</w:t>
      </w:r>
      <w:r w:rsidR="00C27097">
        <w:rPr>
          <w:b w:val="0"/>
          <w:sz w:val="28"/>
          <w:szCs w:val="28"/>
        </w:rPr>
        <w:t>ое</w:t>
      </w:r>
      <w:r w:rsidRPr="00C27097">
        <w:rPr>
          <w:b w:val="0"/>
          <w:sz w:val="28"/>
          <w:szCs w:val="28"/>
        </w:rPr>
        <w:t xml:space="preserve"> име</w:t>
      </w:r>
      <w:r w:rsidR="00C27097">
        <w:rPr>
          <w:b w:val="0"/>
          <w:sz w:val="28"/>
          <w:szCs w:val="28"/>
        </w:rPr>
        <w:t>е</w:t>
      </w:r>
      <w:r w:rsidRPr="00C27097">
        <w:rPr>
          <w:b w:val="0"/>
          <w:sz w:val="28"/>
          <w:szCs w:val="28"/>
        </w:rPr>
        <w:t xml:space="preserve">тся в материалах к данному проекту решения. </w:t>
      </w:r>
      <w:r w:rsidR="00701D2E">
        <w:rPr>
          <w:b w:val="0"/>
          <w:sz w:val="28"/>
          <w:szCs w:val="28"/>
        </w:rPr>
        <w:t xml:space="preserve"> </w:t>
      </w:r>
    </w:p>
    <w:p w:rsidR="00701D2E" w:rsidRPr="00C27097" w:rsidRDefault="00E404B6" w:rsidP="00CA30C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Параметры </w:t>
      </w:r>
      <w:r w:rsidR="0095127A">
        <w:rPr>
          <w:b w:val="0"/>
          <w:sz w:val="28"/>
          <w:szCs w:val="28"/>
        </w:rPr>
        <w:t xml:space="preserve"> исполнения</w:t>
      </w:r>
      <w:r w:rsidR="00701D2E">
        <w:rPr>
          <w:b w:val="0"/>
          <w:sz w:val="28"/>
          <w:szCs w:val="28"/>
        </w:rPr>
        <w:t xml:space="preserve"> бюджета </w:t>
      </w:r>
      <w:r>
        <w:rPr>
          <w:b w:val="0"/>
          <w:sz w:val="28"/>
          <w:szCs w:val="28"/>
        </w:rPr>
        <w:t xml:space="preserve"> представлены </w:t>
      </w:r>
      <w:r w:rsidR="00701D2E">
        <w:rPr>
          <w:b w:val="0"/>
          <w:sz w:val="28"/>
          <w:szCs w:val="28"/>
        </w:rPr>
        <w:t xml:space="preserve"> в докладе Инны Александровны</w:t>
      </w:r>
      <w:r>
        <w:rPr>
          <w:b w:val="0"/>
          <w:sz w:val="28"/>
          <w:szCs w:val="28"/>
        </w:rPr>
        <w:t>, поэтому я остановлюсь на отдельных моментах экспертизы отчета, на вопросах контроля, которые являются исключит</w:t>
      </w:r>
      <w:r w:rsidR="00011A17">
        <w:rPr>
          <w:b w:val="0"/>
          <w:sz w:val="28"/>
          <w:szCs w:val="28"/>
        </w:rPr>
        <w:t>ельными полномочиями Контрольно-</w:t>
      </w:r>
      <w:r>
        <w:rPr>
          <w:b w:val="0"/>
          <w:sz w:val="28"/>
          <w:szCs w:val="28"/>
        </w:rPr>
        <w:t>счетной палаты</w:t>
      </w:r>
      <w:r w:rsidR="00011A1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CA30C9" w:rsidRDefault="00CA30C9" w:rsidP="00FA3CA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27097">
        <w:rPr>
          <w:b w:val="0"/>
          <w:sz w:val="28"/>
          <w:szCs w:val="28"/>
        </w:rPr>
        <w:t>Основные выводы по результатам проверки следующие:</w:t>
      </w:r>
    </w:p>
    <w:p w:rsidR="003730BD" w:rsidRPr="00443D1E" w:rsidRDefault="003730BD" w:rsidP="003730BD">
      <w:pPr>
        <w:jc w:val="both"/>
        <w:rPr>
          <w:szCs w:val="28"/>
        </w:rPr>
      </w:pPr>
      <w:r w:rsidRPr="00443D1E">
        <w:rPr>
          <w:szCs w:val="28"/>
        </w:rPr>
        <w:t>Основные показ</w:t>
      </w:r>
      <w:r>
        <w:rPr>
          <w:szCs w:val="28"/>
        </w:rPr>
        <w:t xml:space="preserve">атели исполнения бюджета за 2016 </w:t>
      </w:r>
      <w:r w:rsidRPr="00443D1E">
        <w:rPr>
          <w:szCs w:val="28"/>
        </w:rPr>
        <w:t xml:space="preserve">год составили: </w:t>
      </w:r>
    </w:p>
    <w:p w:rsidR="003730BD" w:rsidRPr="00443D1E" w:rsidRDefault="003730BD" w:rsidP="003730BD">
      <w:pPr>
        <w:jc w:val="both"/>
        <w:rPr>
          <w:szCs w:val="28"/>
        </w:rPr>
      </w:pPr>
      <w:r>
        <w:rPr>
          <w:szCs w:val="28"/>
        </w:rPr>
        <w:t>- по доходам 16 млрд. 657</w:t>
      </w:r>
      <w:r w:rsidRPr="00443D1E">
        <w:rPr>
          <w:szCs w:val="28"/>
        </w:rPr>
        <w:t xml:space="preserve"> млн. руб.</w:t>
      </w:r>
    </w:p>
    <w:p w:rsidR="003730BD" w:rsidRPr="00443D1E" w:rsidRDefault="003730BD" w:rsidP="003730BD">
      <w:pPr>
        <w:jc w:val="both"/>
        <w:rPr>
          <w:szCs w:val="28"/>
        </w:rPr>
      </w:pPr>
      <w:r>
        <w:rPr>
          <w:szCs w:val="28"/>
        </w:rPr>
        <w:t>- по расходам 17</w:t>
      </w:r>
      <w:r w:rsidRPr="00443D1E">
        <w:rPr>
          <w:szCs w:val="28"/>
        </w:rPr>
        <w:t xml:space="preserve"> млрд.</w:t>
      </w:r>
      <w:r>
        <w:rPr>
          <w:szCs w:val="28"/>
        </w:rPr>
        <w:t>459</w:t>
      </w:r>
      <w:r w:rsidRPr="00443D1E">
        <w:rPr>
          <w:szCs w:val="28"/>
        </w:rPr>
        <w:t xml:space="preserve"> млн. руб.</w:t>
      </w:r>
    </w:p>
    <w:p w:rsidR="003730BD" w:rsidRPr="00443D1E" w:rsidRDefault="003730BD" w:rsidP="003730B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дефицит  798</w:t>
      </w:r>
      <w:r w:rsidRPr="00443D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млн. руб.</w:t>
      </w:r>
    </w:p>
    <w:p w:rsidR="00011A17" w:rsidRPr="005A0A4F" w:rsidRDefault="003730BD" w:rsidP="005A0A4F">
      <w:pPr>
        <w:jc w:val="both"/>
        <w:rPr>
          <w:szCs w:val="28"/>
        </w:rPr>
      </w:pPr>
      <w:r w:rsidRPr="00C27097">
        <w:rPr>
          <w:szCs w:val="28"/>
        </w:rPr>
        <w:t>Размер дефицита, сложившийся по итогам исполнения бюджета  соответствует предельным значениям, установленным Бюджетным кодексом РФ</w:t>
      </w:r>
      <w:r>
        <w:rPr>
          <w:szCs w:val="28"/>
        </w:rPr>
        <w:t>.</w:t>
      </w:r>
    </w:p>
    <w:p w:rsidR="003730BD" w:rsidRPr="009D3291" w:rsidRDefault="003730BD" w:rsidP="00FA3CA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447F5">
        <w:rPr>
          <w:b w:val="0"/>
          <w:sz w:val="28"/>
          <w:szCs w:val="28"/>
        </w:rPr>
        <w:t>Доходы бюджета</w:t>
      </w:r>
      <w:r w:rsidRPr="003730BD">
        <w:rPr>
          <w:b w:val="0"/>
          <w:sz w:val="28"/>
          <w:szCs w:val="28"/>
        </w:rPr>
        <w:t xml:space="preserve"> города Омска сформированы за счет налоговых </w:t>
      </w:r>
      <w:r w:rsidR="009D3291">
        <w:rPr>
          <w:b w:val="0"/>
          <w:sz w:val="28"/>
          <w:szCs w:val="28"/>
        </w:rPr>
        <w:t xml:space="preserve">доходов - 5,6 </w:t>
      </w:r>
      <w:r w:rsidR="002E3619">
        <w:rPr>
          <w:b w:val="0"/>
          <w:sz w:val="28"/>
          <w:szCs w:val="28"/>
        </w:rPr>
        <w:t>млрд.</w:t>
      </w:r>
      <w:r w:rsidR="009D3291">
        <w:rPr>
          <w:b w:val="0"/>
          <w:sz w:val="28"/>
          <w:szCs w:val="28"/>
        </w:rPr>
        <w:t xml:space="preserve"> руб</w:t>
      </w:r>
      <w:r w:rsidR="002E3619">
        <w:rPr>
          <w:b w:val="0"/>
          <w:sz w:val="28"/>
          <w:szCs w:val="28"/>
        </w:rPr>
        <w:t>.</w:t>
      </w:r>
      <w:r w:rsidR="009D3291" w:rsidRPr="009D3291">
        <w:rPr>
          <w:sz w:val="28"/>
          <w:szCs w:val="28"/>
        </w:rPr>
        <w:t xml:space="preserve">, </w:t>
      </w:r>
      <w:r w:rsidRPr="009D3291">
        <w:rPr>
          <w:sz w:val="28"/>
          <w:szCs w:val="28"/>
        </w:rPr>
        <w:t xml:space="preserve"> </w:t>
      </w:r>
      <w:r w:rsidRPr="009D3291">
        <w:rPr>
          <w:b w:val="0"/>
          <w:sz w:val="28"/>
          <w:szCs w:val="28"/>
        </w:rPr>
        <w:t>неналоговых доходов</w:t>
      </w:r>
      <w:r w:rsidR="009D3291">
        <w:rPr>
          <w:b w:val="0"/>
          <w:sz w:val="28"/>
          <w:szCs w:val="28"/>
        </w:rPr>
        <w:t xml:space="preserve"> - 2,1 </w:t>
      </w:r>
      <w:r w:rsidR="002E3619">
        <w:rPr>
          <w:b w:val="0"/>
          <w:sz w:val="28"/>
          <w:szCs w:val="28"/>
        </w:rPr>
        <w:t>млрд.</w:t>
      </w:r>
      <w:r w:rsidR="009D3291">
        <w:rPr>
          <w:b w:val="0"/>
          <w:sz w:val="28"/>
          <w:szCs w:val="28"/>
        </w:rPr>
        <w:t xml:space="preserve"> руб</w:t>
      </w:r>
      <w:r w:rsidR="002E3619">
        <w:rPr>
          <w:b w:val="0"/>
          <w:sz w:val="28"/>
          <w:szCs w:val="28"/>
        </w:rPr>
        <w:t>.</w:t>
      </w:r>
      <w:r w:rsidRPr="009D3291">
        <w:rPr>
          <w:b w:val="0"/>
          <w:sz w:val="28"/>
          <w:szCs w:val="28"/>
        </w:rPr>
        <w:t>, безвозмездных поступлений</w:t>
      </w:r>
      <w:r w:rsidR="009D3291">
        <w:rPr>
          <w:b w:val="0"/>
          <w:sz w:val="28"/>
          <w:szCs w:val="28"/>
        </w:rPr>
        <w:t xml:space="preserve"> - 8,9 </w:t>
      </w:r>
      <w:r w:rsidR="002E3619">
        <w:rPr>
          <w:b w:val="0"/>
          <w:sz w:val="28"/>
          <w:szCs w:val="28"/>
        </w:rPr>
        <w:t>млрд.</w:t>
      </w:r>
      <w:r w:rsidR="009D3291">
        <w:rPr>
          <w:b w:val="0"/>
          <w:sz w:val="28"/>
          <w:szCs w:val="28"/>
        </w:rPr>
        <w:t xml:space="preserve"> руб</w:t>
      </w:r>
      <w:r w:rsidRPr="009D3291">
        <w:rPr>
          <w:b w:val="0"/>
          <w:sz w:val="28"/>
          <w:szCs w:val="28"/>
        </w:rPr>
        <w:t>.</w:t>
      </w:r>
    </w:p>
    <w:p w:rsidR="003730BD" w:rsidRPr="003730BD" w:rsidRDefault="003730BD" w:rsidP="00FA3CA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9D3291">
        <w:rPr>
          <w:b w:val="0"/>
          <w:sz w:val="28"/>
          <w:szCs w:val="28"/>
        </w:rPr>
        <w:t>В сравнении с прошлыми</w:t>
      </w:r>
      <w:r w:rsidRPr="003730BD">
        <w:rPr>
          <w:b w:val="0"/>
          <w:sz w:val="28"/>
          <w:szCs w:val="28"/>
        </w:rPr>
        <w:t xml:space="preserve"> год</w:t>
      </w:r>
      <w:r w:rsidRPr="007447F5">
        <w:rPr>
          <w:b w:val="0"/>
          <w:sz w:val="28"/>
          <w:szCs w:val="28"/>
        </w:rPr>
        <w:t>а</w:t>
      </w:r>
      <w:r w:rsidRPr="003730BD">
        <w:rPr>
          <w:b w:val="0"/>
          <w:sz w:val="28"/>
          <w:szCs w:val="28"/>
        </w:rPr>
        <w:t>ми доля налоговых доходов в 2016 году уменьшилась до 33,8 % (2015 – 37,4 %), доля неналоговых доходов увели</w:t>
      </w:r>
      <w:r>
        <w:rPr>
          <w:b w:val="0"/>
          <w:sz w:val="28"/>
          <w:szCs w:val="28"/>
        </w:rPr>
        <w:t xml:space="preserve">чилась (на 0,3 %) и составила </w:t>
      </w:r>
      <w:r w:rsidRPr="003730BD">
        <w:rPr>
          <w:b w:val="0"/>
          <w:sz w:val="28"/>
          <w:szCs w:val="28"/>
        </w:rPr>
        <w:t xml:space="preserve">12,8 %, доля безвозмездных поступлений увеличилась  с 50% в 2015 году до 53,4 % в 2016 году. </w:t>
      </w:r>
      <w:proofErr w:type="gramEnd"/>
    </w:p>
    <w:p w:rsidR="00596F6C" w:rsidRPr="003730BD" w:rsidRDefault="00011A17" w:rsidP="003730B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Основные параметры исполнения бюджета по доходам превысили параметры 2015 года на 1 </w:t>
      </w:r>
      <w:r w:rsidR="007447F5">
        <w:rPr>
          <w:b w:val="0"/>
          <w:sz w:val="28"/>
          <w:szCs w:val="28"/>
        </w:rPr>
        <w:t>млрд.</w:t>
      </w:r>
      <w:r>
        <w:rPr>
          <w:b w:val="0"/>
          <w:sz w:val="28"/>
          <w:szCs w:val="28"/>
        </w:rPr>
        <w:t xml:space="preserve"> 217 </w:t>
      </w:r>
      <w:r w:rsidR="007447F5">
        <w:rPr>
          <w:b w:val="0"/>
          <w:sz w:val="28"/>
          <w:szCs w:val="28"/>
        </w:rPr>
        <w:t>млн. руб.</w:t>
      </w:r>
      <w:r>
        <w:rPr>
          <w:b w:val="0"/>
          <w:sz w:val="28"/>
          <w:szCs w:val="28"/>
        </w:rPr>
        <w:t xml:space="preserve">, но меньше запланированных на </w:t>
      </w:r>
      <w:r w:rsidR="002E3619">
        <w:rPr>
          <w:b w:val="0"/>
          <w:sz w:val="28"/>
          <w:szCs w:val="28"/>
        </w:rPr>
        <w:lastRenderedPageBreak/>
        <w:t xml:space="preserve">121 млн. </w:t>
      </w:r>
      <w:r>
        <w:rPr>
          <w:b w:val="0"/>
          <w:sz w:val="28"/>
          <w:szCs w:val="28"/>
        </w:rPr>
        <w:t>руб.</w:t>
      </w:r>
      <w:r w:rsidR="003730BD" w:rsidRPr="003730BD">
        <w:rPr>
          <w:szCs w:val="28"/>
        </w:rPr>
        <w:t xml:space="preserve"> </w:t>
      </w:r>
      <w:r w:rsidR="003730BD" w:rsidRPr="003730BD">
        <w:rPr>
          <w:b w:val="0"/>
          <w:sz w:val="28"/>
          <w:szCs w:val="28"/>
        </w:rPr>
        <w:t>Недовыполнение плановых назначений сложилось как по собственным доходам городского бюджета, так и по безвозмездным поступлениям.</w:t>
      </w:r>
    </w:p>
    <w:p w:rsidR="00CA30C9" w:rsidRDefault="0097728E" w:rsidP="000054A6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CA30C9" w:rsidRPr="00C27097">
        <w:rPr>
          <w:sz w:val="28"/>
          <w:szCs w:val="28"/>
        </w:rPr>
        <w:t xml:space="preserve">аибольший удельный вес в общем </w:t>
      </w:r>
      <w:r w:rsidR="00633A67">
        <w:rPr>
          <w:sz w:val="28"/>
          <w:szCs w:val="28"/>
        </w:rPr>
        <w:t xml:space="preserve"> объеме </w:t>
      </w:r>
      <w:r w:rsidR="001820C2">
        <w:rPr>
          <w:sz w:val="28"/>
          <w:szCs w:val="28"/>
        </w:rPr>
        <w:t>собственных доходов</w:t>
      </w:r>
      <w:r>
        <w:rPr>
          <w:sz w:val="28"/>
          <w:szCs w:val="28"/>
        </w:rPr>
        <w:t xml:space="preserve"> составляют н</w:t>
      </w:r>
      <w:r w:rsidRPr="00C27097">
        <w:rPr>
          <w:sz w:val="28"/>
          <w:szCs w:val="28"/>
        </w:rPr>
        <w:t>алоговые доходы</w:t>
      </w:r>
      <w:r w:rsidR="00CA30C9" w:rsidRPr="00C2709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33A6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33A67">
        <w:rPr>
          <w:sz w:val="28"/>
          <w:szCs w:val="28"/>
        </w:rPr>
        <w:t>млрд. 625 млн. рублей</w:t>
      </w:r>
      <w:r>
        <w:rPr>
          <w:sz w:val="28"/>
          <w:szCs w:val="28"/>
        </w:rPr>
        <w:t>). Исполнение плановых показателей составило 101 %, но</w:t>
      </w:r>
      <w:r w:rsidR="00633A67">
        <w:rPr>
          <w:sz w:val="28"/>
          <w:szCs w:val="28"/>
        </w:rPr>
        <w:t xml:space="preserve"> </w:t>
      </w:r>
      <w:r w:rsidR="00CA30C9" w:rsidRPr="00C27097">
        <w:rPr>
          <w:sz w:val="28"/>
          <w:szCs w:val="28"/>
        </w:rPr>
        <w:t>относительно 201</w:t>
      </w:r>
      <w:r w:rsidR="00A00E06">
        <w:rPr>
          <w:sz w:val="28"/>
          <w:szCs w:val="28"/>
        </w:rPr>
        <w:t>5</w:t>
      </w:r>
      <w:r w:rsidR="00867ED0">
        <w:rPr>
          <w:sz w:val="28"/>
          <w:szCs w:val="28"/>
        </w:rPr>
        <w:t xml:space="preserve"> года</w:t>
      </w:r>
      <w:r w:rsidR="00CA30C9" w:rsidRPr="00C27097">
        <w:rPr>
          <w:sz w:val="28"/>
          <w:szCs w:val="28"/>
        </w:rPr>
        <w:t xml:space="preserve"> </w:t>
      </w:r>
      <w:r w:rsidR="00A00E06">
        <w:rPr>
          <w:sz w:val="28"/>
          <w:szCs w:val="28"/>
        </w:rPr>
        <w:t xml:space="preserve"> они </w:t>
      </w:r>
      <w:r w:rsidR="00CA30C9" w:rsidRPr="00C27097">
        <w:rPr>
          <w:sz w:val="28"/>
          <w:szCs w:val="28"/>
        </w:rPr>
        <w:t xml:space="preserve"> сократились на </w:t>
      </w:r>
      <w:r w:rsidR="00673432">
        <w:rPr>
          <w:sz w:val="28"/>
          <w:szCs w:val="28"/>
        </w:rPr>
        <w:t>1</w:t>
      </w:r>
      <w:r w:rsidR="00A00E06">
        <w:rPr>
          <w:sz w:val="28"/>
          <w:szCs w:val="28"/>
        </w:rPr>
        <w:t xml:space="preserve">54 </w:t>
      </w:r>
      <w:r w:rsidR="002E3619">
        <w:rPr>
          <w:sz w:val="28"/>
          <w:szCs w:val="28"/>
        </w:rPr>
        <w:t>млн</w:t>
      </w:r>
      <w:r w:rsidR="007447F5">
        <w:rPr>
          <w:sz w:val="28"/>
          <w:szCs w:val="28"/>
        </w:rPr>
        <w:t>.</w:t>
      </w:r>
      <w:r w:rsidR="00CA30C9" w:rsidRPr="00C27097">
        <w:rPr>
          <w:sz w:val="28"/>
          <w:szCs w:val="28"/>
        </w:rPr>
        <w:t xml:space="preserve"> руб. </w:t>
      </w:r>
    </w:p>
    <w:p w:rsidR="00A22220" w:rsidRDefault="0097728E" w:rsidP="00A22220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A22220" w:rsidRPr="003109F0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>или</w:t>
      </w:r>
      <w:r w:rsidR="00A22220" w:rsidRPr="003109F0">
        <w:rPr>
          <w:sz w:val="28"/>
          <w:szCs w:val="28"/>
        </w:rPr>
        <w:t xml:space="preserve"> </w:t>
      </w:r>
      <w:r w:rsidR="00A00E06">
        <w:rPr>
          <w:sz w:val="28"/>
          <w:szCs w:val="28"/>
        </w:rPr>
        <w:t>90,4</w:t>
      </w:r>
      <w:r w:rsidR="00A22220" w:rsidRPr="003109F0">
        <w:rPr>
          <w:sz w:val="28"/>
          <w:szCs w:val="28"/>
        </w:rPr>
        <w:t>% в общем объеме налоговых доходов бюджета</w:t>
      </w:r>
      <w:r>
        <w:rPr>
          <w:sz w:val="28"/>
          <w:szCs w:val="28"/>
        </w:rPr>
        <w:t xml:space="preserve"> сформированы за счет трех налогов: налога </w:t>
      </w:r>
      <w:r w:rsidRPr="003109F0">
        <w:rPr>
          <w:sz w:val="28"/>
          <w:szCs w:val="28"/>
        </w:rPr>
        <w:t>на</w:t>
      </w:r>
      <w:r>
        <w:rPr>
          <w:sz w:val="28"/>
          <w:szCs w:val="28"/>
        </w:rPr>
        <w:t xml:space="preserve"> доходы физических лиц (63,8 %), </w:t>
      </w:r>
      <w:r w:rsidRPr="003109F0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3109F0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3109F0">
        <w:rPr>
          <w:sz w:val="28"/>
          <w:szCs w:val="28"/>
        </w:rPr>
        <w:t xml:space="preserve"> на вмененный доход </w:t>
      </w:r>
      <w:r w:rsidRPr="00A00E06">
        <w:rPr>
          <w:sz w:val="28"/>
          <w:szCs w:val="28"/>
        </w:rPr>
        <w:t>(14,5</w:t>
      </w:r>
      <w:r>
        <w:rPr>
          <w:sz w:val="28"/>
          <w:szCs w:val="28"/>
        </w:rPr>
        <w:t xml:space="preserve"> %) и </w:t>
      </w:r>
      <w:r w:rsidRPr="00A00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Pr="00A00E06">
        <w:rPr>
          <w:sz w:val="28"/>
          <w:szCs w:val="28"/>
        </w:rPr>
        <w:t>налог</w:t>
      </w:r>
      <w:r>
        <w:rPr>
          <w:sz w:val="28"/>
          <w:szCs w:val="28"/>
        </w:rPr>
        <w:t>а (12,1 %)</w:t>
      </w:r>
      <w:r w:rsidR="00A22220" w:rsidRPr="003109F0">
        <w:rPr>
          <w:sz w:val="28"/>
          <w:szCs w:val="28"/>
        </w:rPr>
        <w:t>.</w:t>
      </w:r>
    </w:p>
    <w:p w:rsidR="009D3291" w:rsidRPr="00C27097" w:rsidRDefault="009D3291" w:rsidP="00A22220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0054A6">
        <w:rPr>
          <w:sz w:val="28"/>
          <w:szCs w:val="28"/>
        </w:rPr>
        <w:t xml:space="preserve">тносительно прошлого года </w:t>
      </w:r>
      <w:r>
        <w:rPr>
          <w:sz w:val="28"/>
          <w:szCs w:val="28"/>
        </w:rPr>
        <w:t xml:space="preserve">поступления неналоговых доходов в отчетном периоде увеличились </w:t>
      </w:r>
      <w:r w:rsidRPr="000054A6">
        <w:rPr>
          <w:sz w:val="28"/>
          <w:szCs w:val="28"/>
        </w:rPr>
        <w:t xml:space="preserve"> на </w:t>
      </w:r>
      <w:r>
        <w:rPr>
          <w:sz w:val="28"/>
          <w:szCs w:val="28"/>
        </w:rPr>
        <w:t>201</w:t>
      </w:r>
      <w:r w:rsidRPr="000054A6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10,4</w:t>
      </w:r>
      <w:r w:rsidRPr="000054A6">
        <w:rPr>
          <w:sz w:val="28"/>
          <w:szCs w:val="28"/>
        </w:rPr>
        <w:t xml:space="preserve"> %. </w:t>
      </w:r>
      <w:r>
        <w:rPr>
          <w:sz w:val="28"/>
          <w:szCs w:val="28"/>
        </w:rPr>
        <w:t>за счет увеличения поступлений прочих неналоговых доходов и доходов в виде штрафов, санкций и иных сумм в возмещение ущерба.</w:t>
      </w:r>
    </w:p>
    <w:p w:rsidR="0097728E" w:rsidRPr="009D3291" w:rsidRDefault="0097728E" w:rsidP="00FB28BA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Основным источником</w:t>
      </w:r>
      <w:r w:rsidRPr="000054A6">
        <w:rPr>
          <w:sz w:val="28"/>
          <w:szCs w:val="28"/>
        </w:rPr>
        <w:t>, формирующи</w:t>
      </w:r>
      <w:r>
        <w:rPr>
          <w:sz w:val="28"/>
          <w:szCs w:val="28"/>
        </w:rPr>
        <w:t>м</w:t>
      </w:r>
      <w:r w:rsidRPr="000054A6">
        <w:rPr>
          <w:sz w:val="28"/>
          <w:szCs w:val="28"/>
        </w:rPr>
        <w:t xml:space="preserve"> неналоговые доходы</w:t>
      </w:r>
      <w:r w:rsidR="002E3619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доходы от использования имущества</w:t>
      </w:r>
      <w:r w:rsidRPr="0097728E">
        <w:rPr>
          <w:sz w:val="28"/>
          <w:szCs w:val="28"/>
        </w:rPr>
        <w:t xml:space="preserve">, находящегося </w:t>
      </w:r>
      <w:r w:rsidRPr="009D3291">
        <w:rPr>
          <w:sz w:val="28"/>
          <w:szCs w:val="28"/>
        </w:rPr>
        <w:t>в государственной и муниципальной собственности.</w:t>
      </w:r>
      <w:r w:rsidR="009D3291">
        <w:rPr>
          <w:sz w:val="28"/>
          <w:szCs w:val="28"/>
        </w:rPr>
        <w:t xml:space="preserve"> В 2016 году у</w:t>
      </w:r>
      <w:r w:rsidR="009D3291" w:rsidRPr="000054A6">
        <w:rPr>
          <w:sz w:val="28"/>
          <w:szCs w:val="28"/>
        </w:rPr>
        <w:t>казанные дохо</w:t>
      </w:r>
      <w:r w:rsidR="009D3291">
        <w:rPr>
          <w:sz w:val="28"/>
          <w:szCs w:val="28"/>
        </w:rPr>
        <w:t>ды поступили в сумме 1 млрд. 170</w:t>
      </w:r>
      <w:r w:rsidR="009D3291" w:rsidRPr="000054A6">
        <w:rPr>
          <w:sz w:val="28"/>
          <w:szCs w:val="28"/>
        </w:rPr>
        <w:t xml:space="preserve"> </w:t>
      </w:r>
      <w:r w:rsidR="009D3291">
        <w:rPr>
          <w:sz w:val="28"/>
          <w:szCs w:val="28"/>
        </w:rPr>
        <w:t>млн. рублей, что составило 54,7</w:t>
      </w:r>
      <w:r w:rsidR="009D3291" w:rsidRPr="000054A6">
        <w:rPr>
          <w:sz w:val="28"/>
          <w:szCs w:val="28"/>
        </w:rPr>
        <w:t xml:space="preserve"> % от общего объема неналоговых доходов бюджета города.</w:t>
      </w:r>
    </w:p>
    <w:p w:rsidR="00CA30C9" w:rsidRDefault="00CA30C9" w:rsidP="007447F5">
      <w:pPr>
        <w:pStyle w:val="a3"/>
        <w:spacing w:after="0"/>
        <w:ind w:left="0" w:firstLine="709"/>
        <w:rPr>
          <w:sz w:val="28"/>
          <w:szCs w:val="28"/>
        </w:rPr>
      </w:pPr>
      <w:proofErr w:type="gramStart"/>
      <w:r w:rsidRPr="00282F9F">
        <w:rPr>
          <w:sz w:val="28"/>
          <w:szCs w:val="28"/>
        </w:rPr>
        <w:t>Безвозмездные</w:t>
      </w:r>
      <w:r w:rsidRPr="00C27097">
        <w:rPr>
          <w:sz w:val="28"/>
          <w:szCs w:val="28"/>
        </w:rPr>
        <w:t xml:space="preserve"> поступления </w:t>
      </w:r>
      <w:r w:rsidR="003D1409">
        <w:rPr>
          <w:sz w:val="28"/>
          <w:szCs w:val="28"/>
        </w:rPr>
        <w:t>относительн</w:t>
      </w:r>
      <w:r w:rsidR="007447F5">
        <w:rPr>
          <w:sz w:val="28"/>
          <w:szCs w:val="28"/>
        </w:rPr>
        <w:t>о 2015 года увеличены на 1,2 млрд.</w:t>
      </w:r>
      <w:r w:rsidR="003D1409">
        <w:rPr>
          <w:sz w:val="28"/>
          <w:szCs w:val="28"/>
        </w:rPr>
        <w:t xml:space="preserve"> руб</w:t>
      </w:r>
      <w:r w:rsidR="007447F5">
        <w:rPr>
          <w:sz w:val="28"/>
          <w:szCs w:val="28"/>
        </w:rPr>
        <w:t>.</w:t>
      </w:r>
      <w:r w:rsidR="003D1409">
        <w:rPr>
          <w:sz w:val="28"/>
          <w:szCs w:val="28"/>
        </w:rPr>
        <w:t xml:space="preserve">, </w:t>
      </w:r>
      <w:r w:rsidR="00282F9F" w:rsidRPr="005A0A4F">
        <w:rPr>
          <w:sz w:val="28"/>
          <w:szCs w:val="28"/>
        </w:rPr>
        <w:t xml:space="preserve">относительно плановых недополучены в размере </w:t>
      </w:r>
      <w:r w:rsidR="00126E04" w:rsidRPr="005A0A4F">
        <w:rPr>
          <w:sz w:val="28"/>
          <w:szCs w:val="28"/>
        </w:rPr>
        <w:t xml:space="preserve">111 </w:t>
      </w:r>
      <w:r w:rsidR="007447F5">
        <w:rPr>
          <w:sz w:val="28"/>
          <w:szCs w:val="28"/>
        </w:rPr>
        <w:t>млн.</w:t>
      </w:r>
      <w:r w:rsidR="00126E04" w:rsidRPr="005A0A4F">
        <w:rPr>
          <w:sz w:val="28"/>
          <w:szCs w:val="28"/>
        </w:rPr>
        <w:t xml:space="preserve"> руб</w:t>
      </w:r>
      <w:r w:rsidRPr="005A0A4F">
        <w:rPr>
          <w:sz w:val="28"/>
          <w:szCs w:val="28"/>
        </w:rPr>
        <w:t>.</w:t>
      </w:r>
      <w:r w:rsidR="00462070">
        <w:rPr>
          <w:sz w:val="28"/>
          <w:szCs w:val="28"/>
        </w:rPr>
        <w:t xml:space="preserve"> </w:t>
      </w:r>
      <w:r w:rsidR="00126E04">
        <w:rPr>
          <w:sz w:val="28"/>
          <w:szCs w:val="28"/>
        </w:rPr>
        <w:t xml:space="preserve">Недополучены субсидии на </w:t>
      </w:r>
      <w:proofErr w:type="spellStart"/>
      <w:r w:rsidR="00126E04">
        <w:rPr>
          <w:sz w:val="28"/>
          <w:szCs w:val="28"/>
        </w:rPr>
        <w:t>софинансирование</w:t>
      </w:r>
      <w:proofErr w:type="spellEnd"/>
      <w:r w:rsidR="00126E04">
        <w:rPr>
          <w:sz w:val="28"/>
          <w:szCs w:val="28"/>
        </w:rPr>
        <w:t xml:space="preserve"> капитальных вложений в объекты муниципальной собственности (37 млн. руб.), субсидии на мероприятия по капитальному ремонту многоквартирных домов, переселению граждан из аварийного жилья</w:t>
      </w:r>
      <w:r w:rsidR="003D1409">
        <w:rPr>
          <w:sz w:val="28"/>
          <w:szCs w:val="28"/>
        </w:rPr>
        <w:t xml:space="preserve"> (28 млн. рублей)</w:t>
      </w:r>
      <w:r w:rsidR="009C29DB">
        <w:rPr>
          <w:sz w:val="28"/>
          <w:szCs w:val="28"/>
        </w:rPr>
        <w:t>.</w:t>
      </w:r>
      <w:proofErr w:type="gramEnd"/>
    </w:p>
    <w:p w:rsidR="00D45D39" w:rsidRDefault="009C29DB" w:rsidP="00D45D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F5">
        <w:rPr>
          <w:rFonts w:ascii="Times New Roman" w:hAnsi="Times New Roman" w:cs="Times New Roman"/>
          <w:sz w:val="28"/>
          <w:szCs w:val="28"/>
        </w:rPr>
        <w:t>С</w:t>
      </w:r>
      <w:r w:rsidR="00D45D39" w:rsidRPr="007447F5">
        <w:rPr>
          <w:rFonts w:ascii="Times New Roman" w:hAnsi="Times New Roman" w:cs="Times New Roman"/>
          <w:sz w:val="28"/>
          <w:szCs w:val="28"/>
        </w:rPr>
        <w:t>труктура расходов</w:t>
      </w:r>
      <w:r w:rsidR="00D45D39" w:rsidRPr="00380B3A">
        <w:rPr>
          <w:rFonts w:ascii="Times New Roman" w:hAnsi="Times New Roman" w:cs="Times New Roman"/>
          <w:sz w:val="28"/>
          <w:szCs w:val="28"/>
        </w:rPr>
        <w:t xml:space="preserve"> бюджета 201</w:t>
      </w:r>
      <w:r w:rsidR="00A21945">
        <w:rPr>
          <w:rFonts w:ascii="Times New Roman" w:hAnsi="Times New Roman" w:cs="Times New Roman"/>
          <w:sz w:val="28"/>
          <w:szCs w:val="28"/>
        </w:rPr>
        <w:t>6</w:t>
      </w:r>
      <w:r w:rsidR="00D45D39" w:rsidRPr="00380B3A">
        <w:rPr>
          <w:rFonts w:ascii="Times New Roman" w:hAnsi="Times New Roman" w:cs="Times New Roman"/>
          <w:sz w:val="28"/>
          <w:szCs w:val="28"/>
        </w:rPr>
        <w:t xml:space="preserve"> года не претерпела существенных изменений. По-прежнему основную долю в общем объеме расходов составили расходы на образование (5</w:t>
      </w:r>
      <w:r w:rsidR="00A21945">
        <w:rPr>
          <w:rFonts w:ascii="Times New Roman" w:hAnsi="Times New Roman" w:cs="Times New Roman"/>
          <w:sz w:val="28"/>
          <w:szCs w:val="28"/>
        </w:rPr>
        <w:t>0</w:t>
      </w:r>
      <w:r w:rsidR="00D45D39" w:rsidRPr="00380B3A">
        <w:rPr>
          <w:rFonts w:ascii="Times New Roman" w:hAnsi="Times New Roman" w:cs="Times New Roman"/>
          <w:sz w:val="28"/>
          <w:szCs w:val="28"/>
        </w:rPr>
        <w:t xml:space="preserve"> %), жилищно-коммунальное хозяйство (</w:t>
      </w:r>
      <w:r w:rsidR="00A21945">
        <w:rPr>
          <w:rFonts w:ascii="Times New Roman" w:hAnsi="Times New Roman" w:cs="Times New Roman"/>
          <w:sz w:val="28"/>
          <w:szCs w:val="28"/>
        </w:rPr>
        <w:t>10</w:t>
      </w:r>
      <w:r w:rsidR="00D45D39" w:rsidRPr="00380B3A">
        <w:rPr>
          <w:rFonts w:ascii="Times New Roman" w:hAnsi="Times New Roman" w:cs="Times New Roman"/>
          <w:sz w:val="28"/>
          <w:szCs w:val="28"/>
        </w:rPr>
        <w:t xml:space="preserve"> %) национальную экономику (</w:t>
      </w:r>
      <w:r w:rsidR="00A21945">
        <w:rPr>
          <w:rFonts w:ascii="Times New Roman" w:hAnsi="Times New Roman" w:cs="Times New Roman"/>
          <w:sz w:val="28"/>
          <w:szCs w:val="28"/>
        </w:rPr>
        <w:t>1</w:t>
      </w:r>
      <w:r w:rsidR="00AE6B64">
        <w:rPr>
          <w:rFonts w:ascii="Times New Roman" w:hAnsi="Times New Roman" w:cs="Times New Roman"/>
          <w:sz w:val="28"/>
          <w:szCs w:val="28"/>
        </w:rPr>
        <w:t>7</w:t>
      </w:r>
      <w:r w:rsidR="00D45D39" w:rsidRPr="00380B3A">
        <w:rPr>
          <w:rFonts w:ascii="Times New Roman" w:hAnsi="Times New Roman" w:cs="Times New Roman"/>
          <w:sz w:val="28"/>
          <w:szCs w:val="28"/>
        </w:rPr>
        <w:t xml:space="preserve"> %) и общегосударственные вопросы (</w:t>
      </w:r>
      <w:r w:rsidR="00A21945">
        <w:rPr>
          <w:rFonts w:ascii="Times New Roman" w:hAnsi="Times New Roman" w:cs="Times New Roman"/>
          <w:sz w:val="28"/>
          <w:szCs w:val="28"/>
        </w:rPr>
        <w:t>8</w:t>
      </w:r>
      <w:r w:rsidR="00D45D39" w:rsidRPr="00380B3A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D03237" w:rsidRPr="00380B3A" w:rsidRDefault="00D03237" w:rsidP="00D45D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распределение расходов бюджета за ряд лет можно отметить, что доля расходов, направленная на социальные отрасли из года в год составляет больше половины всех расхо</w:t>
      </w:r>
      <w:r w:rsidR="00A21945">
        <w:rPr>
          <w:rFonts w:ascii="Times New Roman" w:hAnsi="Times New Roman" w:cs="Times New Roman"/>
          <w:sz w:val="28"/>
          <w:szCs w:val="28"/>
        </w:rPr>
        <w:t>дов бюджета города Омска. В 2016</w:t>
      </w:r>
      <w:r>
        <w:rPr>
          <w:rFonts w:ascii="Times New Roman" w:hAnsi="Times New Roman" w:cs="Times New Roman"/>
          <w:sz w:val="28"/>
          <w:szCs w:val="28"/>
        </w:rPr>
        <w:t xml:space="preserve"> году данные расходы составили 62%. </w:t>
      </w:r>
    </w:p>
    <w:p w:rsidR="00D45D39" w:rsidRPr="00380B3A" w:rsidRDefault="00D45D39" w:rsidP="00D45D39">
      <w:pPr>
        <w:pStyle w:val="a3"/>
        <w:spacing w:after="0"/>
        <w:ind w:left="0" w:firstLine="709"/>
        <w:rPr>
          <w:sz w:val="28"/>
          <w:szCs w:val="28"/>
        </w:rPr>
      </w:pPr>
      <w:r w:rsidRPr="00380B3A">
        <w:rPr>
          <w:sz w:val="28"/>
          <w:szCs w:val="28"/>
        </w:rPr>
        <w:t>Объем расходов на образование в 201</w:t>
      </w:r>
      <w:r w:rsidR="00A21945">
        <w:rPr>
          <w:sz w:val="28"/>
          <w:szCs w:val="28"/>
        </w:rPr>
        <w:t>6</w:t>
      </w:r>
      <w:r w:rsidRPr="00380B3A">
        <w:rPr>
          <w:sz w:val="28"/>
          <w:szCs w:val="28"/>
        </w:rPr>
        <w:t xml:space="preserve"> году составил 8,</w:t>
      </w:r>
      <w:r w:rsidR="00A21945">
        <w:rPr>
          <w:sz w:val="28"/>
          <w:szCs w:val="28"/>
        </w:rPr>
        <w:t>7</w:t>
      </w:r>
      <w:r w:rsidR="002E3619">
        <w:rPr>
          <w:sz w:val="28"/>
          <w:szCs w:val="28"/>
        </w:rPr>
        <w:t xml:space="preserve"> млрд. руб.</w:t>
      </w:r>
      <w:r w:rsidRPr="00380B3A">
        <w:rPr>
          <w:sz w:val="28"/>
          <w:szCs w:val="28"/>
        </w:rPr>
        <w:t>, это 5</w:t>
      </w:r>
      <w:r w:rsidR="00A21945">
        <w:rPr>
          <w:sz w:val="28"/>
          <w:szCs w:val="28"/>
        </w:rPr>
        <w:t>0</w:t>
      </w:r>
      <w:r w:rsidRPr="00380B3A">
        <w:rPr>
          <w:sz w:val="28"/>
          <w:szCs w:val="28"/>
        </w:rPr>
        <w:t xml:space="preserve"> </w:t>
      </w:r>
      <w:r w:rsidR="002E3619">
        <w:rPr>
          <w:sz w:val="28"/>
          <w:szCs w:val="28"/>
        </w:rPr>
        <w:t>%</w:t>
      </w:r>
      <w:r w:rsidRPr="00380B3A">
        <w:rPr>
          <w:sz w:val="28"/>
          <w:szCs w:val="28"/>
        </w:rPr>
        <w:t xml:space="preserve"> от общего объема расходов бюджета города.</w:t>
      </w:r>
    </w:p>
    <w:p w:rsidR="00D45D39" w:rsidRPr="00380B3A" w:rsidRDefault="007E181F" w:rsidP="00D45D39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Следует отметить, что 66</w:t>
      </w:r>
      <w:r w:rsidR="00D45D39" w:rsidRPr="00380B3A">
        <w:rPr>
          <w:sz w:val="28"/>
          <w:szCs w:val="28"/>
        </w:rPr>
        <w:t xml:space="preserve"> %  или  5,</w:t>
      </w:r>
      <w:r>
        <w:rPr>
          <w:sz w:val="28"/>
          <w:szCs w:val="28"/>
        </w:rPr>
        <w:t>7</w:t>
      </w:r>
      <w:r w:rsidR="00D45D39" w:rsidRPr="00380B3A">
        <w:rPr>
          <w:sz w:val="28"/>
          <w:szCs w:val="28"/>
        </w:rPr>
        <w:t xml:space="preserve"> млрд. руб</w:t>
      </w:r>
      <w:r w:rsidR="002E3619">
        <w:rPr>
          <w:sz w:val="28"/>
          <w:szCs w:val="28"/>
        </w:rPr>
        <w:t>.</w:t>
      </w:r>
      <w:r w:rsidR="00D45D39" w:rsidRPr="00380B3A">
        <w:rPr>
          <w:sz w:val="28"/>
          <w:szCs w:val="28"/>
        </w:rPr>
        <w:t xml:space="preserve">  расходов на образование были произведены за счет поступлений целевого характера.</w:t>
      </w:r>
    </w:p>
    <w:p w:rsidR="00D45D39" w:rsidRPr="00380B3A" w:rsidRDefault="00D45D39" w:rsidP="00D45D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3A">
        <w:rPr>
          <w:rFonts w:ascii="Times New Roman" w:hAnsi="Times New Roman" w:cs="Times New Roman"/>
          <w:sz w:val="28"/>
          <w:szCs w:val="28"/>
        </w:rPr>
        <w:t xml:space="preserve">Наибольшую долю в расходах на жилищно-коммунальное хозяйство составили расходы на жилищное хозяйство </w:t>
      </w:r>
      <w:r w:rsidR="00AE6B64">
        <w:rPr>
          <w:rFonts w:ascii="Times New Roman" w:hAnsi="Times New Roman" w:cs="Times New Roman"/>
          <w:sz w:val="28"/>
          <w:szCs w:val="28"/>
        </w:rPr>
        <w:t>–</w:t>
      </w:r>
      <w:r w:rsidRPr="00380B3A">
        <w:rPr>
          <w:rFonts w:ascii="Times New Roman" w:hAnsi="Times New Roman" w:cs="Times New Roman"/>
          <w:sz w:val="28"/>
          <w:szCs w:val="28"/>
        </w:rPr>
        <w:t xml:space="preserve"> </w:t>
      </w:r>
      <w:r w:rsidR="007336F9">
        <w:rPr>
          <w:rFonts w:ascii="Times New Roman" w:hAnsi="Times New Roman" w:cs="Times New Roman"/>
          <w:sz w:val="28"/>
          <w:szCs w:val="28"/>
        </w:rPr>
        <w:t>58,9</w:t>
      </w:r>
      <w:r w:rsidRPr="00380B3A">
        <w:rPr>
          <w:rFonts w:ascii="Times New Roman" w:hAnsi="Times New Roman" w:cs="Times New Roman"/>
          <w:sz w:val="28"/>
          <w:szCs w:val="28"/>
        </w:rPr>
        <w:t xml:space="preserve"> % (</w:t>
      </w:r>
      <w:r w:rsidR="00AE6B64">
        <w:rPr>
          <w:rFonts w:ascii="Times New Roman" w:hAnsi="Times New Roman" w:cs="Times New Roman"/>
          <w:sz w:val="28"/>
          <w:szCs w:val="28"/>
        </w:rPr>
        <w:t>1</w:t>
      </w:r>
      <w:r w:rsidRPr="00380B3A">
        <w:rPr>
          <w:rFonts w:ascii="Times New Roman" w:hAnsi="Times New Roman" w:cs="Times New Roman"/>
          <w:sz w:val="28"/>
          <w:szCs w:val="28"/>
        </w:rPr>
        <w:t xml:space="preserve"> млрд. руб</w:t>
      </w:r>
      <w:r w:rsidR="002E3619">
        <w:rPr>
          <w:rFonts w:ascii="Times New Roman" w:hAnsi="Times New Roman" w:cs="Times New Roman"/>
          <w:sz w:val="28"/>
          <w:szCs w:val="28"/>
        </w:rPr>
        <w:t>.</w:t>
      </w:r>
      <w:r w:rsidRPr="00380B3A">
        <w:rPr>
          <w:rFonts w:ascii="Times New Roman" w:hAnsi="Times New Roman" w:cs="Times New Roman"/>
          <w:sz w:val="28"/>
          <w:szCs w:val="28"/>
        </w:rPr>
        <w:t xml:space="preserve">), основной объем которых направлен на выполнение мероприятий, связанных с переселением граждан из аварийного жилищного фонда. </w:t>
      </w:r>
    </w:p>
    <w:p w:rsidR="00727A0D" w:rsidRDefault="00D45D39" w:rsidP="00CD74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3A">
        <w:rPr>
          <w:rFonts w:ascii="Times New Roman" w:hAnsi="Times New Roman" w:cs="Times New Roman"/>
          <w:sz w:val="28"/>
          <w:szCs w:val="28"/>
        </w:rPr>
        <w:t xml:space="preserve">На благоустройство территории города Омска направлено </w:t>
      </w:r>
      <w:r w:rsidR="007336F9">
        <w:rPr>
          <w:rFonts w:ascii="Times New Roman" w:hAnsi="Times New Roman" w:cs="Times New Roman"/>
          <w:sz w:val="28"/>
          <w:szCs w:val="28"/>
        </w:rPr>
        <w:t>25,7</w:t>
      </w:r>
      <w:r w:rsidRPr="00380B3A">
        <w:rPr>
          <w:rFonts w:ascii="Times New Roman" w:hAnsi="Times New Roman" w:cs="Times New Roman"/>
          <w:sz w:val="28"/>
          <w:szCs w:val="28"/>
        </w:rPr>
        <w:t xml:space="preserve"> % расходов по отрасли</w:t>
      </w:r>
      <w:r w:rsidR="007336F9">
        <w:rPr>
          <w:rFonts w:ascii="Times New Roman" w:hAnsi="Times New Roman" w:cs="Times New Roman"/>
          <w:sz w:val="28"/>
          <w:szCs w:val="28"/>
        </w:rPr>
        <w:t xml:space="preserve"> или 447 млн.</w:t>
      </w:r>
      <w:r w:rsidR="006721F6">
        <w:rPr>
          <w:rFonts w:ascii="Times New Roman" w:hAnsi="Times New Roman" w:cs="Times New Roman"/>
          <w:sz w:val="28"/>
          <w:szCs w:val="28"/>
        </w:rPr>
        <w:t xml:space="preserve"> </w:t>
      </w:r>
      <w:r w:rsidR="007336F9">
        <w:rPr>
          <w:rFonts w:ascii="Times New Roman" w:hAnsi="Times New Roman" w:cs="Times New Roman"/>
          <w:sz w:val="28"/>
          <w:szCs w:val="28"/>
        </w:rPr>
        <w:t>руб</w:t>
      </w:r>
      <w:r w:rsidRPr="00380B3A">
        <w:rPr>
          <w:rFonts w:ascii="Times New Roman" w:hAnsi="Times New Roman" w:cs="Times New Roman"/>
          <w:sz w:val="28"/>
          <w:szCs w:val="28"/>
        </w:rPr>
        <w:t>.</w:t>
      </w:r>
    </w:p>
    <w:p w:rsidR="00D45D39" w:rsidRDefault="00D45D39" w:rsidP="00727A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3A">
        <w:rPr>
          <w:rFonts w:ascii="Times New Roman" w:hAnsi="Times New Roman" w:cs="Times New Roman"/>
          <w:sz w:val="28"/>
          <w:szCs w:val="28"/>
        </w:rPr>
        <w:t>Наибольшую долю (</w:t>
      </w:r>
      <w:r w:rsidR="006721F6">
        <w:rPr>
          <w:rFonts w:ascii="Times New Roman" w:hAnsi="Times New Roman" w:cs="Times New Roman"/>
          <w:sz w:val="28"/>
          <w:szCs w:val="28"/>
        </w:rPr>
        <w:t>81,3</w:t>
      </w:r>
      <w:r w:rsidRPr="00380B3A">
        <w:rPr>
          <w:rFonts w:ascii="Times New Roman" w:hAnsi="Times New Roman" w:cs="Times New Roman"/>
          <w:sz w:val="28"/>
          <w:szCs w:val="28"/>
        </w:rPr>
        <w:t xml:space="preserve"> %) в расходах на национальную экономику </w:t>
      </w:r>
      <w:r w:rsidRPr="00380B3A">
        <w:rPr>
          <w:rFonts w:ascii="Times New Roman" w:hAnsi="Times New Roman" w:cs="Times New Roman"/>
          <w:sz w:val="28"/>
          <w:szCs w:val="28"/>
        </w:rPr>
        <w:lastRenderedPageBreak/>
        <w:t xml:space="preserve">составили расходы на дорожное хозяйство. </w:t>
      </w:r>
      <w:r w:rsidR="00727A0D">
        <w:rPr>
          <w:rFonts w:ascii="Times New Roman" w:hAnsi="Times New Roman" w:cs="Times New Roman"/>
          <w:sz w:val="28"/>
          <w:szCs w:val="28"/>
        </w:rPr>
        <w:t>Расходы на капитальный ремонт и ремонт автомобильных дорог увеличились по сравнению с 2015 годом почти в 9 раз, а по сравнению с 2014 годом в 52 раза.</w:t>
      </w:r>
    </w:p>
    <w:p w:rsidR="001D7296" w:rsidRDefault="001D7296" w:rsidP="00D45D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70">
        <w:rPr>
          <w:rFonts w:ascii="Times New Roman" w:hAnsi="Times New Roman" w:cs="Times New Roman"/>
          <w:sz w:val="28"/>
          <w:szCs w:val="28"/>
        </w:rPr>
        <w:t>Ра</w:t>
      </w:r>
      <w:r w:rsidR="00727A0D">
        <w:rPr>
          <w:rFonts w:ascii="Times New Roman" w:hAnsi="Times New Roman" w:cs="Times New Roman"/>
          <w:sz w:val="28"/>
          <w:szCs w:val="28"/>
        </w:rPr>
        <w:t xml:space="preserve">сходы на транспорт </w:t>
      </w:r>
      <w:r w:rsidR="00DF39B4">
        <w:rPr>
          <w:rFonts w:ascii="Times New Roman" w:hAnsi="Times New Roman" w:cs="Times New Roman"/>
          <w:sz w:val="28"/>
          <w:szCs w:val="28"/>
        </w:rPr>
        <w:t xml:space="preserve"> увеличены на 12 % и </w:t>
      </w:r>
      <w:r w:rsidR="00727A0D">
        <w:rPr>
          <w:rFonts w:ascii="Times New Roman" w:hAnsi="Times New Roman" w:cs="Times New Roman"/>
          <w:sz w:val="28"/>
          <w:szCs w:val="28"/>
        </w:rPr>
        <w:t>составили 489</w:t>
      </w:r>
      <w:r w:rsidRPr="00937C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937C70">
        <w:rPr>
          <w:rFonts w:ascii="Times New Roman" w:hAnsi="Times New Roman" w:cs="Times New Roman"/>
          <w:sz w:val="28"/>
          <w:szCs w:val="28"/>
        </w:rPr>
        <w:t xml:space="preserve">. </w:t>
      </w:r>
      <w:r w:rsidRPr="007E2CCB">
        <w:rPr>
          <w:rFonts w:ascii="Times New Roman" w:hAnsi="Times New Roman" w:cs="Times New Roman"/>
          <w:sz w:val="28"/>
          <w:szCs w:val="28"/>
        </w:rPr>
        <w:t>руб</w:t>
      </w:r>
      <w:r w:rsidR="002E3619">
        <w:rPr>
          <w:rFonts w:ascii="Times New Roman" w:hAnsi="Times New Roman" w:cs="Times New Roman"/>
          <w:sz w:val="28"/>
          <w:szCs w:val="28"/>
        </w:rPr>
        <w:t>.</w:t>
      </w:r>
      <w:r w:rsidR="00727A0D">
        <w:rPr>
          <w:rFonts w:ascii="Times New Roman" w:hAnsi="Times New Roman" w:cs="Times New Roman"/>
          <w:sz w:val="28"/>
          <w:szCs w:val="28"/>
        </w:rPr>
        <w:t xml:space="preserve"> или 16,4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C7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общих</w:t>
      </w:r>
      <w:r w:rsidRPr="003E1FAD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по национальной экономике</w:t>
      </w:r>
      <w:r w:rsidR="008777B7">
        <w:rPr>
          <w:rFonts w:ascii="Times New Roman" w:hAnsi="Times New Roman" w:cs="Times New Roman"/>
          <w:sz w:val="28"/>
          <w:szCs w:val="28"/>
        </w:rPr>
        <w:t>.</w:t>
      </w:r>
    </w:p>
    <w:p w:rsidR="00A95B51" w:rsidRPr="004D070B" w:rsidRDefault="008777B7" w:rsidP="005A0A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0A4F">
        <w:rPr>
          <w:rFonts w:ascii="Times New Roman" w:hAnsi="Times New Roman" w:cs="Times New Roman"/>
          <w:sz w:val="28"/>
          <w:szCs w:val="28"/>
        </w:rPr>
        <w:t xml:space="preserve">В целом объем расходов в 2016 году увеличился на 1 </w:t>
      </w:r>
      <w:r w:rsidR="002E3619">
        <w:rPr>
          <w:rFonts w:ascii="Times New Roman" w:hAnsi="Times New Roman" w:cs="Times New Roman"/>
          <w:sz w:val="28"/>
          <w:szCs w:val="28"/>
        </w:rPr>
        <w:t>млрд.</w:t>
      </w:r>
      <w:r w:rsidRPr="005A0A4F">
        <w:rPr>
          <w:rFonts w:ascii="Times New Roman" w:hAnsi="Times New Roman" w:cs="Times New Roman"/>
          <w:sz w:val="28"/>
          <w:szCs w:val="28"/>
        </w:rPr>
        <w:t xml:space="preserve"> 455 </w:t>
      </w:r>
      <w:r w:rsidR="002E3619">
        <w:rPr>
          <w:rFonts w:ascii="Times New Roman" w:hAnsi="Times New Roman" w:cs="Times New Roman"/>
          <w:sz w:val="28"/>
          <w:szCs w:val="28"/>
        </w:rPr>
        <w:t>млн. руб</w:t>
      </w:r>
      <w:r w:rsidRPr="005A0A4F">
        <w:rPr>
          <w:rFonts w:ascii="Times New Roman" w:hAnsi="Times New Roman" w:cs="Times New Roman"/>
          <w:sz w:val="28"/>
          <w:szCs w:val="28"/>
        </w:rPr>
        <w:t>.</w:t>
      </w:r>
    </w:p>
    <w:p w:rsidR="00D45D39" w:rsidRPr="00380B3A" w:rsidRDefault="00D45D39" w:rsidP="00D45D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19">
        <w:rPr>
          <w:rFonts w:ascii="Times New Roman" w:hAnsi="Times New Roman" w:cs="Times New Roman"/>
          <w:sz w:val="28"/>
          <w:szCs w:val="28"/>
        </w:rPr>
        <w:t>Адресная инвестиционная программа</w:t>
      </w:r>
      <w:r w:rsidRPr="00A95B51">
        <w:rPr>
          <w:rFonts w:ascii="Times New Roman" w:hAnsi="Times New Roman" w:cs="Times New Roman"/>
          <w:sz w:val="28"/>
          <w:szCs w:val="28"/>
        </w:rPr>
        <w:t xml:space="preserve">  на 201</w:t>
      </w:r>
      <w:r w:rsidR="00DF39B4" w:rsidRPr="00A95B51">
        <w:rPr>
          <w:rFonts w:ascii="Times New Roman" w:hAnsi="Times New Roman" w:cs="Times New Roman"/>
          <w:sz w:val="28"/>
          <w:szCs w:val="28"/>
        </w:rPr>
        <w:t>6</w:t>
      </w:r>
      <w:r w:rsidRPr="00380B3A">
        <w:rPr>
          <w:rFonts w:ascii="Times New Roman" w:hAnsi="Times New Roman" w:cs="Times New Roman"/>
          <w:sz w:val="28"/>
          <w:szCs w:val="28"/>
        </w:rPr>
        <w:t xml:space="preserve"> год утверждена в объеме </w:t>
      </w:r>
      <w:r w:rsidR="00DF39B4">
        <w:rPr>
          <w:rFonts w:ascii="Times New Roman" w:hAnsi="Times New Roman" w:cs="Times New Roman"/>
          <w:sz w:val="28"/>
          <w:szCs w:val="28"/>
        </w:rPr>
        <w:t>2</w:t>
      </w:r>
      <w:r w:rsidRPr="00380B3A">
        <w:rPr>
          <w:rFonts w:ascii="Times New Roman" w:hAnsi="Times New Roman" w:cs="Times New Roman"/>
          <w:sz w:val="28"/>
          <w:szCs w:val="28"/>
        </w:rPr>
        <w:t>,</w:t>
      </w:r>
      <w:r w:rsidR="00DF39B4">
        <w:rPr>
          <w:rFonts w:ascii="Times New Roman" w:hAnsi="Times New Roman" w:cs="Times New Roman"/>
          <w:sz w:val="28"/>
          <w:szCs w:val="28"/>
        </w:rPr>
        <w:t>7</w:t>
      </w:r>
      <w:r w:rsidRPr="00380B3A">
        <w:rPr>
          <w:rFonts w:ascii="Times New Roman" w:hAnsi="Times New Roman" w:cs="Times New Roman"/>
          <w:sz w:val="28"/>
          <w:szCs w:val="28"/>
        </w:rPr>
        <w:t xml:space="preserve"> млрд. руб</w:t>
      </w:r>
      <w:r w:rsidR="002E3619">
        <w:rPr>
          <w:rFonts w:ascii="Times New Roman" w:hAnsi="Times New Roman" w:cs="Times New Roman"/>
          <w:sz w:val="28"/>
          <w:szCs w:val="28"/>
        </w:rPr>
        <w:t>.</w:t>
      </w:r>
      <w:r w:rsidRPr="00380B3A">
        <w:rPr>
          <w:rFonts w:ascii="Times New Roman" w:hAnsi="Times New Roman" w:cs="Times New Roman"/>
          <w:sz w:val="28"/>
          <w:szCs w:val="28"/>
        </w:rPr>
        <w:t xml:space="preserve">, в том числе за счет собственных доходов </w:t>
      </w:r>
      <w:r w:rsidR="00DF39B4">
        <w:rPr>
          <w:rFonts w:ascii="Times New Roman" w:hAnsi="Times New Roman" w:cs="Times New Roman"/>
          <w:sz w:val="28"/>
          <w:szCs w:val="28"/>
        </w:rPr>
        <w:t>751 млн</w:t>
      </w:r>
      <w:r w:rsidRPr="00380B3A">
        <w:rPr>
          <w:rFonts w:ascii="Times New Roman" w:hAnsi="Times New Roman" w:cs="Times New Roman"/>
          <w:sz w:val="28"/>
          <w:szCs w:val="28"/>
        </w:rPr>
        <w:t>. руб</w:t>
      </w:r>
      <w:r w:rsidR="002E3619">
        <w:rPr>
          <w:rFonts w:ascii="Times New Roman" w:hAnsi="Times New Roman" w:cs="Times New Roman"/>
          <w:sz w:val="28"/>
          <w:szCs w:val="28"/>
        </w:rPr>
        <w:t>.</w:t>
      </w:r>
      <w:r w:rsidRPr="00380B3A">
        <w:rPr>
          <w:rFonts w:ascii="Times New Roman" w:hAnsi="Times New Roman" w:cs="Times New Roman"/>
          <w:sz w:val="28"/>
          <w:szCs w:val="28"/>
        </w:rPr>
        <w:t xml:space="preserve">, за счет поступлений целевого характера </w:t>
      </w:r>
      <w:r w:rsidR="00DF39B4">
        <w:rPr>
          <w:rFonts w:ascii="Times New Roman" w:hAnsi="Times New Roman" w:cs="Times New Roman"/>
          <w:sz w:val="28"/>
          <w:szCs w:val="28"/>
        </w:rPr>
        <w:t>1</w:t>
      </w:r>
      <w:r w:rsidR="005F0053">
        <w:rPr>
          <w:rFonts w:ascii="Times New Roman" w:hAnsi="Times New Roman" w:cs="Times New Roman"/>
          <w:sz w:val="28"/>
          <w:szCs w:val="28"/>
        </w:rPr>
        <w:t>,9</w:t>
      </w:r>
      <w:r w:rsidRPr="00380B3A">
        <w:rPr>
          <w:rFonts w:ascii="Times New Roman" w:hAnsi="Times New Roman" w:cs="Times New Roman"/>
          <w:sz w:val="28"/>
          <w:szCs w:val="28"/>
        </w:rPr>
        <w:t xml:space="preserve"> млрд. руб. По сравнению с первоначально утвержденным объемом ассигнования были увеличены в </w:t>
      </w:r>
      <w:r w:rsidR="00DF39B4">
        <w:rPr>
          <w:rFonts w:ascii="Times New Roman" w:hAnsi="Times New Roman" w:cs="Times New Roman"/>
          <w:sz w:val="28"/>
          <w:szCs w:val="28"/>
        </w:rPr>
        <w:t>5</w:t>
      </w:r>
      <w:r w:rsidRPr="00380B3A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16697C" w:rsidRDefault="00D45D39" w:rsidP="0016697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80B3A">
        <w:rPr>
          <w:rFonts w:ascii="Times New Roman" w:hAnsi="Times New Roman" w:cs="Times New Roman"/>
          <w:sz w:val="28"/>
          <w:szCs w:val="28"/>
        </w:rPr>
        <w:t>Объем инвестиций в объекты адресной инве</w:t>
      </w:r>
      <w:r w:rsidR="00DF39B4">
        <w:rPr>
          <w:rFonts w:ascii="Times New Roman" w:hAnsi="Times New Roman" w:cs="Times New Roman"/>
          <w:sz w:val="28"/>
          <w:szCs w:val="28"/>
        </w:rPr>
        <w:t>стиционной программы  составил 2</w:t>
      </w:r>
      <w:r w:rsidRPr="00380B3A">
        <w:rPr>
          <w:rFonts w:ascii="Times New Roman" w:hAnsi="Times New Roman" w:cs="Times New Roman"/>
          <w:sz w:val="28"/>
          <w:szCs w:val="28"/>
        </w:rPr>
        <w:t>,</w:t>
      </w:r>
      <w:r w:rsidR="00DF39B4">
        <w:rPr>
          <w:rFonts w:ascii="Times New Roman" w:hAnsi="Times New Roman" w:cs="Times New Roman"/>
          <w:sz w:val="28"/>
          <w:szCs w:val="28"/>
        </w:rPr>
        <w:t>6</w:t>
      </w:r>
      <w:r w:rsidRPr="00380B3A">
        <w:rPr>
          <w:rFonts w:ascii="Times New Roman" w:hAnsi="Times New Roman" w:cs="Times New Roman"/>
          <w:sz w:val="28"/>
          <w:szCs w:val="28"/>
        </w:rPr>
        <w:t xml:space="preserve"> млрд. руб</w:t>
      </w:r>
      <w:r w:rsidR="002E3619">
        <w:rPr>
          <w:rFonts w:ascii="Times New Roman" w:hAnsi="Times New Roman" w:cs="Times New Roman"/>
          <w:sz w:val="28"/>
          <w:szCs w:val="28"/>
        </w:rPr>
        <w:t>.</w:t>
      </w:r>
      <w:r w:rsidRPr="00380B3A">
        <w:rPr>
          <w:rFonts w:ascii="Times New Roman" w:hAnsi="Times New Roman" w:cs="Times New Roman"/>
          <w:sz w:val="28"/>
          <w:szCs w:val="28"/>
        </w:rPr>
        <w:t xml:space="preserve"> или </w:t>
      </w:r>
      <w:r w:rsidR="00DF39B4">
        <w:rPr>
          <w:rFonts w:ascii="Times New Roman" w:hAnsi="Times New Roman" w:cs="Times New Roman"/>
          <w:sz w:val="28"/>
          <w:szCs w:val="28"/>
        </w:rPr>
        <w:t>95</w:t>
      </w:r>
      <w:r w:rsidRPr="00380B3A">
        <w:rPr>
          <w:rFonts w:ascii="Times New Roman" w:hAnsi="Times New Roman" w:cs="Times New Roman"/>
          <w:sz w:val="28"/>
          <w:szCs w:val="28"/>
        </w:rPr>
        <w:t xml:space="preserve"> % от  плана. Финансирование произведено ниже утвержденных бюджетных ассигнований на </w:t>
      </w:r>
      <w:r w:rsidR="00FD5A9E">
        <w:rPr>
          <w:rFonts w:ascii="Times New Roman" w:hAnsi="Times New Roman" w:cs="Times New Roman"/>
          <w:sz w:val="28"/>
          <w:szCs w:val="28"/>
        </w:rPr>
        <w:t>142</w:t>
      </w:r>
      <w:r w:rsidRPr="00380B3A">
        <w:rPr>
          <w:rFonts w:ascii="Times New Roman" w:hAnsi="Times New Roman" w:cs="Times New Roman"/>
          <w:sz w:val="28"/>
          <w:szCs w:val="28"/>
        </w:rPr>
        <w:t> млн. руб</w:t>
      </w:r>
      <w:r w:rsidR="002E3619">
        <w:rPr>
          <w:rFonts w:ascii="Times New Roman" w:hAnsi="Times New Roman" w:cs="Times New Roman"/>
          <w:sz w:val="28"/>
          <w:szCs w:val="28"/>
        </w:rPr>
        <w:t>.</w:t>
      </w:r>
      <w:r w:rsidR="00FD5A9E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32034">
        <w:rPr>
          <w:rFonts w:ascii="Times New Roman" w:hAnsi="Times New Roman" w:cs="Times New Roman"/>
          <w:sz w:val="28"/>
          <w:szCs w:val="28"/>
        </w:rPr>
        <w:t>120</w:t>
      </w:r>
      <w:r w:rsidR="00EC7B3E">
        <w:rPr>
          <w:rFonts w:ascii="Times New Roman" w:hAnsi="Times New Roman" w:cs="Times New Roman"/>
          <w:sz w:val="28"/>
          <w:szCs w:val="28"/>
        </w:rPr>
        <w:t xml:space="preserve"> млн. руб. недо</w:t>
      </w:r>
      <w:r w:rsidR="0016697C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16697C">
        <w:rPr>
          <w:rFonts w:ascii="Times New Roman" w:hAnsi="Times New Roman"/>
          <w:sz w:val="28"/>
          <w:szCs w:val="28"/>
        </w:rPr>
        <w:t>с</w:t>
      </w:r>
      <w:r w:rsidR="0016697C" w:rsidRPr="00545AE6">
        <w:rPr>
          <w:rFonts w:ascii="Times New Roman" w:hAnsi="Times New Roman"/>
          <w:sz w:val="28"/>
          <w:szCs w:val="28"/>
        </w:rPr>
        <w:t>убсидии из областного бюджета</w:t>
      </w:r>
      <w:r w:rsidR="0016697C">
        <w:rPr>
          <w:rFonts w:ascii="Times New Roman" w:hAnsi="Times New Roman"/>
          <w:sz w:val="28"/>
          <w:szCs w:val="28"/>
        </w:rPr>
        <w:t>.</w:t>
      </w:r>
      <w:r w:rsidR="0016697C" w:rsidRPr="00545AE6">
        <w:rPr>
          <w:rFonts w:ascii="Times New Roman" w:hAnsi="Times New Roman"/>
          <w:sz w:val="28"/>
          <w:szCs w:val="28"/>
        </w:rPr>
        <w:t xml:space="preserve"> </w:t>
      </w:r>
    </w:p>
    <w:p w:rsidR="00D45D39" w:rsidRPr="005A0A4F" w:rsidRDefault="0016697C" w:rsidP="005A0A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C1">
        <w:rPr>
          <w:rFonts w:ascii="Times New Roman" w:hAnsi="Times New Roman" w:cs="Times New Roman"/>
          <w:sz w:val="28"/>
          <w:szCs w:val="28"/>
        </w:rPr>
        <w:t xml:space="preserve">Основной объем </w:t>
      </w:r>
      <w:r w:rsidRPr="002E197E">
        <w:rPr>
          <w:rFonts w:ascii="Times New Roman" w:hAnsi="Times New Roman" w:cs="Times New Roman"/>
          <w:sz w:val="28"/>
          <w:szCs w:val="28"/>
        </w:rPr>
        <w:t xml:space="preserve">инвестиций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E197E">
        <w:rPr>
          <w:rFonts w:ascii="Times New Roman" w:hAnsi="Times New Roman" w:cs="Times New Roman"/>
          <w:sz w:val="28"/>
          <w:szCs w:val="28"/>
        </w:rPr>
        <w:t>адресной инвестиционной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197E">
        <w:rPr>
          <w:rFonts w:ascii="Times New Roman" w:hAnsi="Times New Roman" w:cs="Times New Roman"/>
          <w:sz w:val="28"/>
          <w:szCs w:val="28"/>
        </w:rPr>
        <w:t xml:space="preserve"> </w:t>
      </w:r>
      <w:r w:rsidRPr="002064C1">
        <w:rPr>
          <w:rFonts w:ascii="Times New Roman" w:hAnsi="Times New Roman" w:cs="Times New Roman"/>
          <w:sz w:val="28"/>
          <w:szCs w:val="28"/>
        </w:rPr>
        <w:t xml:space="preserve">направлен </w:t>
      </w:r>
      <w:r>
        <w:rPr>
          <w:rFonts w:ascii="Times New Roman" w:hAnsi="Times New Roman" w:cs="Times New Roman"/>
          <w:sz w:val="28"/>
          <w:szCs w:val="28"/>
        </w:rPr>
        <w:t>в основном</w:t>
      </w:r>
      <w:r w:rsidRPr="002064C1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FD5A9E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4C1">
        <w:rPr>
          <w:rFonts w:ascii="Times New Roman" w:hAnsi="Times New Roman" w:cs="Times New Roman"/>
          <w:sz w:val="28"/>
          <w:szCs w:val="28"/>
        </w:rPr>
        <w:t>домов для переселения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58F" w:rsidRDefault="00F232E9" w:rsidP="0094158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bCs/>
          <w:szCs w:val="28"/>
        </w:rPr>
        <w:t xml:space="preserve">В соответствии со статьей 81 Бюджетного кодекса РФ в расходах бюджета предусмотрено </w:t>
      </w:r>
      <w:r w:rsidRPr="002E3619">
        <w:rPr>
          <w:rFonts w:eastAsiaTheme="minorHAnsi"/>
          <w:bCs/>
          <w:szCs w:val="28"/>
        </w:rPr>
        <w:t>создание резервного фонда</w:t>
      </w:r>
      <w:r>
        <w:rPr>
          <w:rFonts w:eastAsiaTheme="minorHAnsi"/>
          <w:bCs/>
          <w:szCs w:val="28"/>
        </w:rPr>
        <w:t xml:space="preserve"> </w:t>
      </w:r>
      <w:r>
        <w:rPr>
          <w:rFonts w:eastAsiaTheme="minorHAnsi"/>
          <w:szCs w:val="28"/>
        </w:rPr>
        <w:t xml:space="preserve">на финансовое обеспечение непредвиденных расходов. </w:t>
      </w:r>
    </w:p>
    <w:p w:rsidR="00F17E19" w:rsidRPr="0094158F" w:rsidRDefault="00F17E19" w:rsidP="0094158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380B3A">
        <w:rPr>
          <w:szCs w:val="28"/>
        </w:rPr>
        <w:t xml:space="preserve">Резервный фонд Администрации города Омска утвержден в размере </w:t>
      </w:r>
      <w:r>
        <w:rPr>
          <w:szCs w:val="28"/>
        </w:rPr>
        <w:t xml:space="preserve">7 </w:t>
      </w:r>
      <w:r w:rsidRPr="00380B3A">
        <w:rPr>
          <w:szCs w:val="28"/>
        </w:rPr>
        <w:t>млн. руб.</w:t>
      </w:r>
      <w:r w:rsidR="00F232E9">
        <w:rPr>
          <w:szCs w:val="28"/>
        </w:rPr>
        <w:t>,</w:t>
      </w:r>
      <w:r w:rsidRPr="00380B3A">
        <w:rPr>
          <w:szCs w:val="28"/>
        </w:rPr>
        <w:t xml:space="preserve"> </w:t>
      </w:r>
      <w:r w:rsidR="00F232E9">
        <w:rPr>
          <w:szCs w:val="28"/>
        </w:rPr>
        <w:t xml:space="preserve">его </w:t>
      </w:r>
      <w:r w:rsidR="00F232E9">
        <w:rPr>
          <w:rFonts w:eastAsiaTheme="minorHAnsi"/>
          <w:bCs/>
          <w:szCs w:val="28"/>
        </w:rPr>
        <w:t>р</w:t>
      </w:r>
      <w:r w:rsidR="00F232E9" w:rsidRPr="00F232E9">
        <w:rPr>
          <w:rFonts w:eastAsiaTheme="minorHAnsi"/>
          <w:bCs/>
          <w:szCs w:val="28"/>
        </w:rPr>
        <w:t xml:space="preserve">азмер </w:t>
      </w:r>
      <w:r w:rsidR="00D31A26">
        <w:rPr>
          <w:rFonts w:eastAsiaTheme="minorHAnsi"/>
          <w:bCs/>
          <w:szCs w:val="28"/>
        </w:rPr>
        <w:t xml:space="preserve"> в </w:t>
      </w:r>
      <w:r w:rsidR="00D31A26">
        <w:rPr>
          <w:rFonts w:eastAsiaTheme="minorHAnsi"/>
          <w:szCs w:val="28"/>
        </w:rPr>
        <w:t>соответствии с частью</w:t>
      </w:r>
      <w:r w:rsidR="0030113A">
        <w:rPr>
          <w:rFonts w:eastAsiaTheme="minorHAnsi"/>
          <w:szCs w:val="28"/>
        </w:rPr>
        <w:t xml:space="preserve"> 3 статьи 81 Бюджетного кодекса</w:t>
      </w:r>
      <w:r w:rsidR="00D31A26">
        <w:rPr>
          <w:rFonts w:eastAsiaTheme="minorHAnsi"/>
          <w:szCs w:val="28"/>
        </w:rPr>
        <w:t xml:space="preserve">  </w:t>
      </w:r>
      <w:r w:rsidR="00F232E9" w:rsidRPr="00F232E9">
        <w:rPr>
          <w:rFonts w:eastAsiaTheme="minorHAnsi"/>
          <w:bCs/>
          <w:szCs w:val="28"/>
        </w:rPr>
        <w:t>не превыша</w:t>
      </w:r>
      <w:r w:rsidR="00F232E9">
        <w:rPr>
          <w:rFonts w:eastAsiaTheme="minorHAnsi"/>
          <w:bCs/>
          <w:szCs w:val="28"/>
        </w:rPr>
        <w:t>ет</w:t>
      </w:r>
      <w:r w:rsidR="00F232E9" w:rsidRPr="00F232E9">
        <w:rPr>
          <w:rFonts w:eastAsiaTheme="minorHAnsi"/>
          <w:bCs/>
          <w:szCs w:val="28"/>
        </w:rPr>
        <w:t xml:space="preserve"> 3</w:t>
      </w:r>
      <w:r w:rsidR="00F232E9">
        <w:rPr>
          <w:rFonts w:eastAsiaTheme="minorHAnsi"/>
          <w:bCs/>
          <w:szCs w:val="28"/>
        </w:rPr>
        <w:t xml:space="preserve"> </w:t>
      </w:r>
      <w:r w:rsidR="002E3619">
        <w:rPr>
          <w:rFonts w:eastAsiaTheme="minorHAnsi"/>
          <w:bCs/>
          <w:szCs w:val="28"/>
        </w:rPr>
        <w:t>%</w:t>
      </w:r>
      <w:r w:rsidR="00F232E9">
        <w:rPr>
          <w:rFonts w:eastAsiaTheme="minorHAnsi"/>
          <w:bCs/>
          <w:szCs w:val="28"/>
        </w:rPr>
        <w:t xml:space="preserve"> </w:t>
      </w:r>
      <w:r w:rsidR="00F232E9">
        <w:rPr>
          <w:rFonts w:eastAsiaTheme="minorHAnsi"/>
          <w:szCs w:val="28"/>
        </w:rPr>
        <w:t>общ</w:t>
      </w:r>
      <w:r w:rsidR="00D31A26">
        <w:rPr>
          <w:rFonts w:eastAsiaTheme="minorHAnsi"/>
          <w:szCs w:val="28"/>
        </w:rPr>
        <w:t>его объема расходов</w:t>
      </w:r>
      <w:r w:rsidR="00F232E9">
        <w:rPr>
          <w:rFonts w:eastAsiaTheme="minorHAnsi"/>
          <w:szCs w:val="28"/>
        </w:rPr>
        <w:t xml:space="preserve">. </w:t>
      </w:r>
      <w:r>
        <w:rPr>
          <w:szCs w:val="28"/>
        </w:rPr>
        <w:t xml:space="preserve">Исполнение составило 1 млн. руб. </w:t>
      </w:r>
      <w:r w:rsidRPr="00380B3A">
        <w:rPr>
          <w:szCs w:val="28"/>
        </w:rPr>
        <w:t>Средства направлены:</w:t>
      </w:r>
    </w:p>
    <w:p w:rsidR="00F17E19" w:rsidRPr="00F17E19" w:rsidRDefault="00F17E19" w:rsidP="00F17E1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4A4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17E19">
        <w:rPr>
          <w:sz w:val="28"/>
          <w:szCs w:val="28"/>
        </w:rPr>
        <w:t>а проведение ремонта теневых навесов на территориях дошкольных учреждений, поврежденных в результате сильного ветра</w:t>
      </w:r>
      <w:r>
        <w:rPr>
          <w:sz w:val="28"/>
          <w:szCs w:val="28"/>
        </w:rPr>
        <w:t>;</w:t>
      </w:r>
    </w:p>
    <w:p w:rsidR="00D45D39" w:rsidRDefault="00F17E19" w:rsidP="005A0A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проведение ремонта кровли здания спортивного комплекса «Красная звезда», поврежденной в результате ливня и сильного ветра. </w:t>
      </w:r>
    </w:p>
    <w:p w:rsidR="005A0A4F" w:rsidRPr="005A0A4F" w:rsidRDefault="005A0A4F" w:rsidP="005A0A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19">
        <w:rPr>
          <w:rFonts w:ascii="Times New Roman" w:hAnsi="Times New Roman" w:cs="Times New Roman"/>
          <w:sz w:val="28"/>
          <w:szCs w:val="28"/>
        </w:rPr>
        <w:t>Расходная часть бюджета была сформирована по программно-целевому принципу.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программы, являлись инструментом бюджетного планирования, которые в той или иной мере обеспечивали взаимосвязь финансовых, материальных и трудовых ресурсов с целями и задачами социально-экономического развития. </w:t>
      </w:r>
    </w:p>
    <w:p w:rsidR="00D45D39" w:rsidRPr="00FB4B25" w:rsidRDefault="00D45D39" w:rsidP="00FB4B25">
      <w:pPr>
        <w:pStyle w:val="a3"/>
        <w:spacing w:after="0"/>
        <w:ind w:left="0" w:firstLine="709"/>
        <w:rPr>
          <w:b/>
          <w:sz w:val="28"/>
          <w:szCs w:val="28"/>
        </w:rPr>
      </w:pPr>
      <w:r w:rsidRPr="004D070B">
        <w:rPr>
          <w:sz w:val="28"/>
          <w:szCs w:val="28"/>
        </w:rPr>
        <w:t xml:space="preserve">Бюджетом </w:t>
      </w:r>
      <w:proofErr w:type="gramStart"/>
      <w:r w:rsidRPr="004D070B">
        <w:rPr>
          <w:sz w:val="28"/>
          <w:szCs w:val="28"/>
        </w:rPr>
        <w:t>г</w:t>
      </w:r>
      <w:proofErr w:type="gramEnd"/>
      <w:r w:rsidR="00EC7B3E" w:rsidRPr="004D070B">
        <w:rPr>
          <w:sz w:val="28"/>
          <w:szCs w:val="28"/>
        </w:rPr>
        <w:t>.</w:t>
      </w:r>
      <w:r w:rsidR="002E3619">
        <w:rPr>
          <w:sz w:val="28"/>
          <w:szCs w:val="28"/>
        </w:rPr>
        <w:t xml:space="preserve"> </w:t>
      </w:r>
      <w:r w:rsidRPr="004D070B">
        <w:rPr>
          <w:sz w:val="28"/>
          <w:szCs w:val="28"/>
        </w:rPr>
        <w:t>Омска для решения</w:t>
      </w:r>
      <w:r w:rsidRPr="00380B3A">
        <w:rPr>
          <w:sz w:val="28"/>
          <w:szCs w:val="28"/>
        </w:rPr>
        <w:t xml:space="preserve"> задач социально-экономического развития предусмотрено финансирование </w:t>
      </w:r>
      <w:r w:rsidRPr="005A0A4F">
        <w:rPr>
          <w:sz w:val="28"/>
          <w:szCs w:val="28"/>
        </w:rPr>
        <w:t>11 муниципальных программ.</w:t>
      </w:r>
      <w:r w:rsidRPr="00380B3A">
        <w:rPr>
          <w:sz w:val="28"/>
          <w:szCs w:val="28"/>
        </w:rPr>
        <w:t xml:space="preserve"> На их исполнение  направлено </w:t>
      </w:r>
      <w:r w:rsidR="00BF57FD">
        <w:rPr>
          <w:sz w:val="28"/>
          <w:szCs w:val="28"/>
        </w:rPr>
        <w:t>16</w:t>
      </w:r>
      <w:r w:rsidRPr="00380B3A">
        <w:rPr>
          <w:sz w:val="28"/>
          <w:szCs w:val="28"/>
        </w:rPr>
        <w:t>,</w:t>
      </w:r>
      <w:r w:rsidR="00BF57FD">
        <w:rPr>
          <w:sz w:val="28"/>
          <w:szCs w:val="28"/>
        </w:rPr>
        <w:t>6</w:t>
      </w:r>
      <w:r w:rsidRPr="00380B3A">
        <w:rPr>
          <w:sz w:val="28"/>
          <w:szCs w:val="28"/>
        </w:rPr>
        <w:t xml:space="preserve"> млрд. руб</w:t>
      </w:r>
      <w:r w:rsidR="002E3619">
        <w:rPr>
          <w:sz w:val="28"/>
          <w:szCs w:val="28"/>
        </w:rPr>
        <w:t>.</w:t>
      </w:r>
      <w:r w:rsidRPr="00380B3A">
        <w:rPr>
          <w:sz w:val="28"/>
          <w:szCs w:val="28"/>
        </w:rPr>
        <w:t xml:space="preserve"> или </w:t>
      </w:r>
      <w:r w:rsidR="00BF57FD">
        <w:rPr>
          <w:sz w:val="28"/>
          <w:szCs w:val="28"/>
        </w:rPr>
        <w:t>98,7</w:t>
      </w:r>
      <w:r w:rsidRPr="00380B3A">
        <w:rPr>
          <w:sz w:val="28"/>
          <w:szCs w:val="28"/>
        </w:rPr>
        <w:t xml:space="preserve"> % от плана.</w:t>
      </w:r>
    </w:p>
    <w:p w:rsidR="00D45D39" w:rsidRDefault="00D45D39" w:rsidP="00D45D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B3A">
        <w:rPr>
          <w:rFonts w:ascii="Times New Roman" w:hAnsi="Times New Roman" w:cs="Times New Roman"/>
          <w:sz w:val="28"/>
          <w:szCs w:val="28"/>
        </w:rPr>
        <w:t>Не исполнено бюджетных обязательств по муниципальным программам на общую су</w:t>
      </w:r>
      <w:r w:rsidR="00BF57FD">
        <w:rPr>
          <w:rFonts w:ascii="Times New Roman" w:hAnsi="Times New Roman" w:cs="Times New Roman"/>
          <w:sz w:val="28"/>
          <w:szCs w:val="28"/>
        </w:rPr>
        <w:t>мму 218</w:t>
      </w:r>
      <w:r w:rsidR="00FB4B25">
        <w:rPr>
          <w:rFonts w:ascii="Times New Roman" w:hAnsi="Times New Roman" w:cs="Times New Roman"/>
          <w:sz w:val="28"/>
          <w:szCs w:val="28"/>
        </w:rPr>
        <w:t xml:space="preserve"> </w:t>
      </w:r>
      <w:r w:rsidRPr="00380B3A">
        <w:rPr>
          <w:rFonts w:ascii="Times New Roman" w:hAnsi="Times New Roman" w:cs="Times New Roman"/>
          <w:sz w:val="28"/>
          <w:szCs w:val="28"/>
        </w:rPr>
        <w:t>млн. руб. Наибольший объем неисполненных обязательств сложился по прогр</w:t>
      </w:r>
      <w:r w:rsidR="00BF57FD">
        <w:rPr>
          <w:rFonts w:ascii="Times New Roman" w:hAnsi="Times New Roman" w:cs="Times New Roman"/>
          <w:sz w:val="28"/>
          <w:szCs w:val="28"/>
        </w:rPr>
        <w:t>аммам</w:t>
      </w:r>
      <w:r w:rsidRPr="00380B3A">
        <w:rPr>
          <w:rFonts w:ascii="Times New Roman" w:hAnsi="Times New Roman" w:cs="Times New Roman"/>
          <w:sz w:val="28"/>
          <w:szCs w:val="28"/>
        </w:rPr>
        <w:t xml:space="preserve"> «Обеспечение населения доступным и комфортным жильем и коммунальными услугами, благоустройство территории городского округа» - </w:t>
      </w:r>
      <w:r w:rsidR="00BF57FD">
        <w:rPr>
          <w:rFonts w:ascii="Times New Roman" w:hAnsi="Times New Roman" w:cs="Times New Roman"/>
          <w:sz w:val="28"/>
          <w:szCs w:val="28"/>
        </w:rPr>
        <w:t>106</w:t>
      </w:r>
      <w:r w:rsidRPr="00380B3A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E3619">
        <w:rPr>
          <w:rFonts w:ascii="Times New Roman" w:hAnsi="Times New Roman" w:cs="Times New Roman"/>
          <w:sz w:val="28"/>
          <w:szCs w:val="28"/>
        </w:rPr>
        <w:t>.</w:t>
      </w:r>
      <w:r w:rsidR="00FB4B25">
        <w:rPr>
          <w:rFonts w:ascii="Times New Roman" w:hAnsi="Times New Roman" w:cs="Times New Roman"/>
          <w:sz w:val="28"/>
          <w:szCs w:val="28"/>
        </w:rPr>
        <w:t xml:space="preserve">, </w:t>
      </w:r>
      <w:r w:rsidR="00FB4B25" w:rsidRPr="00E80072">
        <w:rPr>
          <w:rFonts w:ascii="Times New Roman" w:hAnsi="Times New Roman" w:cs="Times New Roman"/>
          <w:sz w:val="28"/>
          <w:szCs w:val="28"/>
        </w:rPr>
        <w:t>«</w:t>
      </w:r>
      <w:r w:rsidR="00FB4B25" w:rsidRPr="001423EE">
        <w:rPr>
          <w:rFonts w:ascii="Times New Roman" w:hAnsi="Times New Roman" w:cs="Times New Roman"/>
          <w:sz w:val="28"/>
          <w:szCs w:val="28"/>
        </w:rPr>
        <w:t>Развитие культуры»</w:t>
      </w:r>
      <w:r w:rsidR="00FB4B25">
        <w:rPr>
          <w:rFonts w:ascii="Times New Roman" w:hAnsi="Times New Roman" w:cs="Times New Roman"/>
          <w:sz w:val="28"/>
          <w:szCs w:val="28"/>
        </w:rPr>
        <w:t xml:space="preserve"> - 37 млн. руб</w:t>
      </w:r>
      <w:r w:rsidR="002E3619">
        <w:rPr>
          <w:rFonts w:ascii="Times New Roman" w:hAnsi="Times New Roman" w:cs="Times New Roman"/>
          <w:sz w:val="28"/>
          <w:szCs w:val="28"/>
        </w:rPr>
        <w:t>.</w:t>
      </w:r>
      <w:r w:rsidR="00DD0723">
        <w:rPr>
          <w:rFonts w:ascii="Times New Roman" w:hAnsi="Times New Roman" w:cs="Times New Roman"/>
          <w:sz w:val="28"/>
          <w:szCs w:val="28"/>
        </w:rPr>
        <w:t>, «Развитие образования» - 28 млн. руб</w:t>
      </w:r>
      <w:r w:rsidR="002E3619">
        <w:rPr>
          <w:rFonts w:ascii="Times New Roman" w:hAnsi="Times New Roman" w:cs="Times New Roman"/>
          <w:sz w:val="28"/>
          <w:szCs w:val="28"/>
        </w:rPr>
        <w:t>.</w:t>
      </w:r>
      <w:r w:rsidR="00DD0723">
        <w:rPr>
          <w:rFonts w:ascii="Times New Roman" w:hAnsi="Times New Roman" w:cs="Times New Roman"/>
          <w:sz w:val="28"/>
          <w:szCs w:val="28"/>
        </w:rPr>
        <w:t>, «Развитие дорожного хозяйства и транспортной системы» 26 млн. руб</w:t>
      </w:r>
      <w:r w:rsidR="00FB4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0723" w:rsidRPr="00380B3A" w:rsidRDefault="00DD0723" w:rsidP="002445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бюджета, произведенные в рамках муниципальных программ, в 2016 году составили 95% в общем объеме расходов бюджета. По сравнению с </w:t>
      </w:r>
      <w:r>
        <w:rPr>
          <w:rFonts w:ascii="Times New Roman" w:hAnsi="Times New Roman" w:cs="Times New Roman"/>
          <w:sz w:val="28"/>
          <w:szCs w:val="28"/>
        </w:rPr>
        <w:lastRenderedPageBreak/>
        <w:t>2015 годом объем программных расходов увеличен на 8,4%</w:t>
      </w:r>
    </w:p>
    <w:p w:rsidR="008565B8" w:rsidRDefault="00D45D39" w:rsidP="002E36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19">
        <w:rPr>
          <w:rFonts w:ascii="Times New Roman" w:hAnsi="Times New Roman" w:cs="Times New Roman"/>
          <w:sz w:val="28"/>
          <w:szCs w:val="28"/>
        </w:rPr>
        <w:t xml:space="preserve">Объем муниципального </w:t>
      </w:r>
      <w:r w:rsidR="00DD0723" w:rsidRPr="002E3619">
        <w:rPr>
          <w:rFonts w:ascii="Times New Roman" w:hAnsi="Times New Roman" w:cs="Times New Roman"/>
          <w:sz w:val="28"/>
          <w:szCs w:val="28"/>
        </w:rPr>
        <w:t>долга</w:t>
      </w:r>
      <w:r w:rsidR="00DD0723">
        <w:rPr>
          <w:rFonts w:ascii="Times New Roman" w:hAnsi="Times New Roman" w:cs="Times New Roman"/>
          <w:sz w:val="28"/>
          <w:szCs w:val="28"/>
        </w:rPr>
        <w:t xml:space="preserve"> по состоянию на 01.01.2017 составил 5,3</w:t>
      </w:r>
      <w:r w:rsidRPr="00380B3A">
        <w:rPr>
          <w:rFonts w:ascii="Times New Roman" w:hAnsi="Times New Roman" w:cs="Times New Roman"/>
          <w:sz w:val="28"/>
          <w:szCs w:val="28"/>
        </w:rPr>
        <w:t xml:space="preserve"> млрд. руб</w:t>
      </w:r>
      <w:r w:rsidR="000054A6">
        <w:rPr>
          <w:rFonts w:ascii="Times New Roman" w:hAnsi="Times New Roman" w:cs="Times New Roman"/>
          <w:sz w:val="28"/>
          <w:szCs w:val="28"/>
        </w:rPr>
        <w:t>.</w:t>
      </w:r>
      <w:r w:rsidRPr="00380B3A">
        <w:rPr>
          <w:rFonts w:ascii="Times New Roman" w:hAnsi="Times New Roman" w:cs="Times New Roman"/>
          <w:sz w:val="28"/>
          <w:szCs w:val="28"/>
        </w:rPr>
        <w:t xml:space="preserve"> </w:t>
      </w:r>
      <w:r w:rsidR="000054A6">
        <w:rPr>
          <w:rFonts w:ascii="Times New Roman" w:hAnsi="Times New Roman" w:cs="Times New Roman"/>
          <w:sz w:val="28"/>
          <w:szCs w:val="28"/>
        </w:rPr>
        <w:t>П</w:t>
      </w:r>
      <w:r w:rsidRPr="00380B3A">
        <w:rPr>
          <w:rFonts w:ascii="Times New Roman" w:hAnsi="Times New Roman" w:cs="Times New Roman"/>
          <w:sz w:val="28"/>
          <w:szCs w:val="28"/>
        </w:rPr>
        <w:t>о</w:t>
      </w:r>
      <w:r w:rsidR="009F177E">
        <w:rPr>
          <w:rFonts w:ascii="Times New Roman" w:hAnsi="Times New Roman" w:cs="Times New Roman"/>
          <w:sz w:val="28"/>
          <w:szCs w:val="28"/>
        </w:rPr>
        <w:t xml:space="preserve"> сравнению с началом года </w:t>
      </w:r>
      <w:r w:rsidR="000054A6">
        <w:rPr>
          <w:rFonts w:ascii="Times New Roman" w:hAnsi="Times New Roman" w:cs="Times New Roman"/>
          <w:sz w:val="28"/>
          <w:szCs w:val="28"/>
        </w:rPr>
        <w:t xml:space="preserve">долг вырос </w:t>
      </w:r>
      <w:r w:rsidR="00DD0723">
        <w:rPr>
          <w:rFonts w:ascii="Times New Roman" w:hAnsi="Times New Roman" w:cs="Times New Roman"/>
          <w:sz w:val="28"/>
          <w:szCs w:val="28"/>
        </w:rPr>
        <w:t>на 712</w:t>
      </w:r>
      <w:r w:rsidRPr="00380B3A">
        <w:rPr>
          <w:rFonts w:ascii="Times New Roman" w:hAnsi="Times New Roman" w:cs="Times New Roman"/>
          <w:sz w:val="28"/>
          <w:szCs w:val="28"/>
        </w:rPr>
        <w:t>,0 млн. рублей и</w:t>
      </w:r>
      <w:r w:rsidR="00DD0723">
        <w:rPr>
          <w:rFonts w:ascii="Times New Roman" w:hAnsi="Times New Roman" w:cs="Times New Roman"/>
          <w:sz w:val="28"/>
          <w:szCs w:val="28"/>
        </w:rPr>
        <w:t>ли на 15,5</w:t>
      </w:r>
      <w:r w:rsidR="002E3619">
        <w:rPr>
          <w:rFonts w:ascii="Times New Roman" w:hAnsi="Times New Roman" w:cs="Times New Roman"/>
          <w:sz w:val="28"/>
          <w:szCs w:val="28"/>
        </w:rPr>
        <w:t xml:space="preserve"> %</w:t>
      </w:r>
      <w:r w:rsidR="00D12A7A">
        <w:rPr>
          <w:rFonts w:ascii="Times New Roman" w:hAnsi="Times New Roman" w:cs="Times New Roman"/>
          <w:sz w:val="28"/>
          <w:szCs w:val="28"/>
        </w:rPr>
        <w:t>.</w:t>
      </w:r>
    </w:p>
    <w:p w:rsidR="00C2718C" w:rsidRDefault="00C2718C" w:rsidP="00C271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C5">
        <w:rPr>
          <w:rFonts w:ascii="Times New Roman" w:hAnsi="Times New Roman" w:cs="Times New Roman"/>
          <w:sz w:val="28"/>
          <w:szCs w:val="28"/>
        </w:rPr>
        <w:t>Фактически сложившийся объем муниципально</w:t>
      </w:r>
      <w:r>
        <w:rPr>
          <w:rFonts w:ascii="Times New Roman" w:hAnsi="Times New Roman" w:cs="Times New Roman"/>
          <w:sz w:val="28"/>
          <w:szCs w:val="28"/>
        </w:rPr>
        <w:t>го долга</w:t>
      </w:r>
      <w:r w:rsidRPr="002C62C5">
        <w:rPr>
          <w:rFonts w:ascii="Times New Roman" w:hAnsi="Times New Roman" w:cs="Times New Roman"/>
          <w:sz w:val="28"/>
          <w:szCs w:val="28"/>
        </w:rPr>
        <w:t xml:space="preserve"> не превышает предельный объем, установл</w:t>
      </w:r>
      <w:r w:rsidR="007A3552">
        <w:rPr>
          <w:rFonts w:ascii="Times New Roman" w:hAnsi="Times New Roman" w:cs="Times New Roman"/>
          <w:sz w:val="28"/>
          <w:szCs w:val="28"/>
        </w:rPr>
        <w:t>енный Решением о бюджете на 2016</w:t>
      </w:r>
      <w:r w:rsidRPr="002C62C5">
        <w:rPr>
          <w:rFonts w:ascii="Times New Roman" w:hAnsi="Times New Roman" w:cs="Times New Roman"/>
          <w:sz w:val="28"/>
          <w:szCs w:val="28"/>
        </w:rPr>
        <w:t xml:space="preserve"> год, и находится в рамках ограничений, установленных пунктом 3 статьи 107 Бюджетного кодекса РФ.</w:t>
      </w:r>
    </w:p>
    <w:p w:rsidR="007A3552" w:rsidRDefault="007A3552" w:rsidP="00C271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 долю в общем объеме муниципального долга (55%) по состоянию на 1 января 2017 года составили обязательства по муниципальным ценным бумагам – 2,9 млрд. руб</w:t>
      </w:r>
      <w:r w:rsidR="00D45731">
        <w:rPr>
          <w:rFonts w:ascii="Times New Roman" w:hAnsi="Times New Roman" w:cs="Times New Roman"/>
          <w:sz w:val="28"/>
          <w:szCs w:val="28"/>
        </w:rPr>
        <w:t>. Обязательства по кредитам сложились в сумме 2,4 млрд. руб.</w:t>
      </w:r>
    </w:p>
    <w:p w:rsidR="00C2718C" w:rsidRPr="0072395D" w:rsidRDefault="00C2718C" w:rsidP="00DE0D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5D">
        <w:rPr>
          <w:rFonts w:ascii="Times New Roman" w:hAnsi="Times New Roman" w:cs="Times New Roman"/>
          <w:sz w:val="28"/>
          <w:szCs w:val="28"/>
        </w:rPr>
        <w:t xml:space="preserve">Вид долговых обязательств муниципального </w:t>
      </w:r>
      <w:r w:rsidR="000D7792">
        <w:rPr>
          <w:rFonts w:ascii="Times New Roman" w:hAnsi="Times New Roman" w:cs="Times New Roman"/>
          <w:sz w:val="28"/>
          <w:szCs w:val="28"/>
        </w:rPr>
        <w:t xml:space="preserve">образования соответствует требованиям ст. 100 </w:t>
      </w:r>
      <w:r w:rsidRPr="0072395D">
        <w:rPr>
          <w:rFonts w:ascii="Times New Roman" w:hAnsi="Times New Roman" w:cs="Times New Roman"/>
          <w:sz w:val="28"/>
          <w:szCs w:val="28"/>
        </w:rPr>
        <w:t xml:space="preserve"> Бюджетного кодекса РФ.</w:t>
      </w:r>
    </w:p>
    <w:p w:rsidR="00DE0DB8" w:rsidRDefault="00C2718C" w:rsidP="00DE0D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4A">
        <w:rPr>
          <w:rFonts w:ascii="Times New Roman" w:hAnsi="Times New Roman" w:cs="Times New Roman"/>
          <w:sz w:val="28"/>
          <w:szCs w:val="28"/>
        </w:rPr>
        <w:t>Расходы на обслужив</w:t>
      </w:r>
      <w:r w:rsidR="00D45731">
        <w:rPr>
          <w:rFonts w:ascii="Times New Roman" w:hAnsi="Times New Roman" w:cs="Times New Roman"/>
          <w:sz w:val="28"/>
          <w:szCs w:val="28"/>
        </w:rPr>
        <w:t>ание муниципального долга в 2016</w:t>
      </w:r>
      <w:r w:rsidRPr="00C6404A">
        <w:rPr>
          <w:rFonts w:ascii="Times New Roman" w:hAnsi="Times New Roman" w:cs="Times New Roman"/>
          <w:sz w:val="28"/>
          <w:szCs w:val="28"/>
        </w:rPr>
        <w:t xml:space="preserve"> г</w:t>
      </w:r>
      <w:r w:rsidR="00D45731">
        <w:rPr>
          <w:rFonts w:ascii="Times New Roman" w:hAnsi="Times New Roman" w:cs="Times New Roman"/>
          <w:sz w:val="28"/>
          <w:szCs w:val="28"/>
        </w:rPr>
        <w:t xml:space="preserve">оду </w:t>
      </w:r>
      <w:r w:rsidRPr="00C6404A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45731">
        <w:rPr>
          <w:rFonts w:ascii="Times New Roman" w:hAnsi="Times New Roman" w:cs="Times New Roman"/>
          <w:sz w:val="28"/>
          <w:szCs w:val="28"/>
        </w:rPr>
        <w:t>503 ,7</w:t>
      </w:r>
      <w:r w:rsidR="00DE0DB8">
        <w:rPr>
          <w:rFonts w:ascii="Times New Roman" w:hAnsi="Times New Roman" w:cs="Times New Roman"/>
          <w:sz w:val="28"/>
          <w:szCs w:val="28"/>
        </w:rPr>
        <w:t xml:space="preserve"> млн</w:t>
      </w:r>
      <w:r w:rsidRPr="00C6404A">
        <w:rPr>
          <w:rFonts w:ascii="Times New Roman" w:hAnsi="Times New Roman" w:cs="Times New Roman"/>
          <w:sz w:val="28"/>
          <w:szCs w:val="28"/>
        </w:rPr>
        <w:t xml:space="preserve">. </w:t>
      </w:r>
      <w:r w:rsidRPr="002C62C5">
        <w:rPr>
          <w:rFonts w:ascii="Times New Roman" w:hAnsi="Times New Roman" w:cs="Times New Roman"/>
          <w:sz w:val="28"/>
          <w:szCs w:val="28"/>
        </w:rPr>
        <w:t>руб</w:t>
      </w:r>
      <w:r w:rsidR="002E3619">
        <w:rPr>
          <w:rFonts w:ascii="Times New Roman" w:hAnsi="Times New Roman" w:cs="Times New Roman"/>
          <w:sz w:val="28"/>
          <w:szCs w:val="28"/>
        </w:rPr>
        <w:t>.</w:t>
      </w:r>
      <w:r w:rsidRPr="00C6404A">
        <w:rPr>
          <w:rFonts w:ascii="Times New Roman" w:hAnsi="Times New Roman" w:cs="Times New Roman"/>
          <w:sz w:val="28"/>
          <w:szCs w:val="28"/>
        </w:rPr>
        <w:t xml:space="preserve"> или 98,6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04A">
        <w:rPr>
          <w:rFonts w:ascii="Times New Roman" w:hAnsi="Times New Roman" w:cs="Times New Roman"/>
          <w:sz w:val="28"/>
          <w:szCs w:val="28"/>
        </w:rPr>
        <w:t>% от годового бюджетного назначения</w:t>
      </w:r>
      <w:r w:rsidR="000054A6">
        <w:rPr>
          <w:rFonts w:ascii="Times New Roman" w:hAnsi="Times New Roman" w:cs="Times New Roman"/>
          <w:sz w:val="28"/>
          <w:szCs w:val="28"/>
        </w:rPr>
        <w:t>.</w:t>
      </w:r>
      <w:r w:rsidRPr="00C6404A">
        <w:rPr>
          <w:rFonts w:ascii="Times New Roman" w:hAnsi="Times New Roman" w:cs="Times New Roman"/>
          <w:sz w:val="28"/>
          <w:szCs w:val="28"/>
        </w:rPr>
        <w:t xml:space="preserve"> </w:t>
      </w:r>
      <w:r w:rsidR="00D45731">
        <w:rPr>
          <w:rFonts w:ascii="Times New Roman" w:hAnsi="Times New Roman" w:cs="Times New Roman"/>
          <w:sz w:val="28"/>
          <w:szCs w:val="28"/>
        </w:rPr>
        <w:t>(508 млрд.</w:t>
      </w:r>
      <w:r w:rsidR="000D7792">
        <w:rPr>
          <w:rFonts w:ascii="Times New Roman" w:hAnsi="Times New Roman" w:cs="Times New Roman"/>
          <w:sz w:val="28"/>
          <w:szCs w:val="28"/>
        </w:rPr>
        <w:t xml:space="preserve"> </w:t>
      </w:r>
      <w:r w:rsidR="00D45731">
        <w:rPr>
          <w:rFonts w:ascii="Times New Roman" w:hAnsi="Times New Roman" w:cs="Times New Roman"/>
          <w:sz w:val="28"/>
          <w:szCs w:val="28"/>
        </w:rPr>
        <w:t>руб.)</w:t>
      </w:r>
    </w:p>
    <w:p w:rsidR="00D45D39" w:rsidRDefault="00DE0DB8" w:rsidP="00DE0D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2718C" w:rsidRPr="002C62C5">
        <w:rPr>
          <w:rFonts w:ascii="Times New Roman" w:hAnsi="Times New Roman" w:cs="Times New Roman"/>
          <w:sz w:val="28"/>
          <w:szCs w:val="28"/>
        </w:rPr>
        <w:t>ребования статьи 111 Бюджетного кодекса РФ, устанавливающие предельный объем расходов на обслуживание му</w:t>
      </w:r>
      <w:r w:rsidR="00C2718C">
        <w:rPr>
          <w:rFonts w:ascii="Times New Roman" w:hAnsi="Times New Roman" w:cs="Times New Roman"/>
          <w:sz w:val="28"/>
          <w:szCs w:val="28"/>
        </w:rPr>
        <w:t xml:space="preserve">ниципального долга в размере 15 </w:t>
      </w:r>
      <w:r w:rsidR="00C2718C" w:rsidRPr="002C62C5">
        <w:rPr>
          <w:rFonts w:ascii="Times New Roman" w:hAnsi="Times New Roman" w:cs="Times New Roman"/>
          <w:sz w:val="28"/>
          <w:szCs w:val="28"/>
        </w:rPr>
        <w:t>% объема расходов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Федерации), соблюдены.</w:t>
      </w:r>
      <w:r w:rsidR="00D45D39" w:rsidRPr="0038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5B2" w:rsidRPr="00380B3A" w:rsidRDefault="002445B2" w:rsidP="00DE0D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45B2" w:rsidRPr="00380B3A" w:rsidSect="00B54DCB">
      <w:headerReference w:type="default" r:id="rId8"/>
      <w:pgSz w:w="11906" w:h="16838"/>
      <w:pgMar w:top="96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ED" w:rsidRDefault="009D7AED" w:rsidP="003B53E4">
      <w:r>
        <w:separator/>
      </w:r>
    </w:p>
  </w:endnote>
  <w:endnote w:type="continuationSeparator" w:id="0">
    <w:p w:rsidR="009D7AED" w:rsidRDefault="009D7AED" w:rsidP="003B5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ED" w:rsidRDefault="009D7AED" w:rsidP="003B53E4">
      <w:r>
        <w:separator/>
      </w:r>
    </w:p>
  </w:footnote>
  <w:footnote w:type="continuationSeparator" w:id="0">
    <w:p w:rsidR="009D7AED" w:rsidRDefault="009D7AED" w:rsidP="003B5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451"/>
      <w:docPartObj>
        <w:docPartGallery w:val="Page Numbers (Top of Page)"/>
        <w:docPartUnique/>
      </w:docPartObj>
    </w:sdtPr>
    <w:sdtContent>
      <w:p w:rsidR="00F17E19" w:rsidRDefault="00047D5E">
        <w:pPr>
          <w:pStyle w:val="a5"/>
          <w:jc w:val="center"/>
        </w:pPr>
        <w:fldSimple w:instr=" PAGE   \* MERGEFORMAT ">
          <w:r w:rsidR="002E3619">
            <w:rPr>
              <w:noProof/>
            </w:rPr>
            <w:t>4</w:t>
          </w:r>
        </w:fldSimple>
      </w:p>
    </w:sdtContent>
  </w:sdt>
  <w:p w:rsidR="00F17E19" w:rsidRDefault="00F17E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450C"/>
    <w:multiLevelType w:val="hybridMultilevel"/>
    <w:tmpl w:val="3E5828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B0C"/>
    <w:rsid w:val="000042A1"/>
    <w:rsid w:val="000054A6"/>
    <w:rsid w:val="00005E53"/>
    <w:rsid w:val="00010F98"/>
    <w:rsid w:val="00011A17"/>
    <w:rsid w:val="00013FE4"/>
    <w:rsid w:val="00021BD6"/>
    <w:rsid w:val="00025A31"/>
    <w:rsid w:val="00035315"/>
    <w:rsid w:val="00040924"/>
    <w:rsid w:val="000413B2"/>
    <w:rsid w:val="00047D5E"/>
    <w:rsid w:val="00060CE8"/>
    <w:rsid w:val="000700F9"/>
    <w:rsid w:val="000713F0"/>
    <w:rsid w:val="0007242F"/>
    <w:rsid w:val="000734AE"/>
    <w:rsid w:val="00081F5A"/>
    <w:rsid w:val="000B0948"/>
    <w:rsid w:val="000B2E06"/>
    <w:rsid w:val="000B68BF"/>
    <w:rsid w:val="000D1CE9"/>
    <w:rsid w:val="000D24E0"/>
    <w:rsid w:val="000D7792"/>
    <w:rsid w:val="000E065D"/>
    <w:rsid w:val="000E1364"/>
    <w:rsid w:val="001049B2"/>
    <w:rsid w:val="00106B09"/>
    <w:rsid w:val="00116469"/>
    <w:rsid w:val="00126E04"/>
    <w:rsid w:val="00140A48"/>
    <w:rsid w:val="0014367A"/>
    <w:rsid w:val="00153690"/>
    <w:rsid w:val="00156B91"/>
    <w:rsid w:val="00162EE3"/>
    <w:rsid w:val="0016697C"/>
    <w:rsid w:val="00166BAB"/>
    <w:rsid w:val="001772C2"/>
    <w:rsid w:val="001820C2"/>
    <w:rsid w:val="00192B41"/>
    <w:rsid w:val="0019307A"/>
    <w:rsid w:val="00194826"/>
    <w:rsid w:val="001C4033"/>
    <w:rsid w:val="001D40DD"/>
    <w:rsid w:val="001D66BC"/>
    <w:rsid w:val="001D7296"/>
    <w:rsid w:val="001D7D4E"/>
    <w:rsid w:val="001E1ADD"/>
    <w:rsid w:val="001E1F12"/>
    <w:rsid w:val="001E7359"/>
    <w:rsid w:val="001E78BC"/>
    <w:rsid w:val="001F7818"/>
    <w:rsid w:val="00225EA5"/>
    <w:rsid w:val="002279C5"/>
    <w:rsid w:val="00232FAE"/>
    <w:rsid w:val="00241D6B"/>
    <w:rsid w:val="002445B2"/>
    <w:rsid w:val="00256AFC"/>
    <w:rsid w:val="00270FA7"/>
    <w:rsid w:val="00277041"/>
    <w:rsid w:val="00282F9F"/>
    <w:rsid w:val="00284215"/>
    <w:rsid w:val="00297797"/>
    <w:rsid w:val="002A37E1"/>
    <w:rsid w:val="002B1E4D"/>
    <w:rsid w:val="002B364C"/>
    <w:rsid w:val="002B4981"/>
    <w:rsid w:val="002B6103"/>
    <w:rsid w:val="002C3087"/>
    <w:rsid w:val="002E3619"/>
    <w:rsid w:val="002E6637"/>
    <w:rsid w:val="002F1FF6"/>
    <w:rsid w:val="002F7C90"/>
    <w:rsid w:val="0030113A"/>
    <w:rsid w:val="00306D01"/>
    <w:rsid w:val="00315F1D"/>
    <w:rsid w:val="00316528"/>
    <w:rsid w:val="0034479B"/>
    <w:rsid w:val="003465EA"/>
    <w:rsid w:val="00346C3F"/>
    <w:rsid w:val="003541AF"/>
    <w:rsid w:val="0036062B"/>
    <w:rsid w:val="003615AE"/>
    <w:rsid w:val="003705F0"/>
    <w:rsid w:val="003730BD"/>
    <w:rsid w:val="00383ED5"/>
    <w:rsid w:val="00387A7E"/>
    <w:rsid w:val="00393469"/>
    <w:rsid w:val="00397FE6"/>
    <w:rsid w:val="003A7989"/>
    <w:rsid w:val="003B53E4"/>
    <w:rsid w:val="003C2E99"/>
    <w:rsid w:val="003D1409"/>
    <w:rsid w:val="003E6169"/>
    <w:rsid w:val="00402F7D"/>
    <w:rsid w:val="00403F4B"/>
    <w:rsid w:val="004062B0"/>
    <w:rsid w:val="00412858"/>
    <w:rsid w:val="0043113F"/>
    <w:rsid w:val="00443D1E"/>
    <w:rsid w:val="00452D4F"/>
    <w:rsid w:val="00452DFC"/>
    <w:rsid w:val="004552BD"/>
    <w:rsid w:val="00462070"/>
    <w:rsid w:val="004669FC"/>
    <w:rsid w:val="00471D2A"/>
    <w:rsid w:val="00473DF5"/>
    <w:rsid w:val="00475299"/>
    <w:rsid w:val="004755A9"/>
    <w:rsid w:val="004810F4"/>
    <w:rsid w:val="0048187C"/>
    <w:rsid w:val="0048346F"/>
    <w:rsid w:val="00490C81"/>
    <w:rsid w:val="00491407"/>
    <w:rsid w:val="004968E9"/>
    <w:rsid w:val="004A3E32"/>
    <w:rsid w:val="004A731E"/>
    <w:rsid w:val="004B1F3B"/>
    <w:rsid w:val="004D070B"/>
    <w:rsid w:val="004D5702"/>
    <w:rsid w:val="004F2001"/>
    <w:rsid w:val="00513E0E"/>
    <w:rsid w:val="00514C50"/>
    <w:rsid w:val="0052335A"/>
    <w:rsid w:val="00526E83"/>
    <w:rsid w:val="00540395"/>
    <w:rsid w:val="005558E0"/>
    <w:rsid w:val="00562D04"/>
    <w:rsid w:val="00564C4B"/>
    <w:rsid w:val="00580D57"/>
    <w:rsid w:val="00596F6C"/>
    <w:rsid w:val="005978D3"/>
    <w:rsid w:val="005A0A4F"/>
    <w:rsid w:val="005A0FE2"/>
    <w:rsid w:val="005A1B12"/>
    <w:rsid w:val="005A43DB"/>
    <w:rsid w:val="005B43E6"/>
    <w:rsid w:val="005B6CDB"/>
    <w:rsid w:val="005C0BB3"/>
    <w:rsid w:val="005C22B4"/>
    <w:rsid w:val="005D22FD"/>
    <w:rsid w:val="005D6A6B"/>
    <w:rsid w:val="005D6AD0"/>
    <w:rsid w:val="005E4EAF"/>
    <w:rsid w:val="005F0053"/>
    <w:rsid w:val="005F13AB"/>
    <w:rsid w:val="00602B0C"/>
    <w:rsid w:val="00603205"/>
    <w:rsid w:val="006139E5"/>
    <w:rsid w:val="00630478"/>
    <w:rsid w:val="00633A67"/>
    <w:rsid w:val="00640D42"/>
    <w:rsid w:val="006505F8"/>
    <w:rsid w:val="00661EA3"/>
    <w:rsid w:val="006721F6"/>
    <w:rsid w:val="00673432"/>
    <w:rsid w:val="006857A3"/>
    <w:rsid w:val="00690E05"/>
    <w:rsid w:val="006B0836"/>
    <w:rsid w:val="006B2784"/>
    <w:rsid w:val="006C1C0D"/>
    <w:rsid w:val="006D2570"/>
    <w:rsid w:val="006D7908"/>
    <w:rsid w:val="006E23CD"/>
    <w:rsid w:val="006E2EE0"/>
    <w:rsid w:val="006F2890"/>
    <w:rsid w:val="00701D2E"/>
    <w:rsid w:val="00706D7E"/>
    <w:rsid w:val="00715B04"/>
    <w:rsid w:val="0071674A"/>
    <w:rsid w:val="0071696C"/>
    <w:rsid w:val="00716CEC"/>
    <w:rsid w:val="00717B55"/>
    <w:rsid w:val="007223F5"/>
    <w:rsid w:val="00727A0D"/>
    <w:rsid w:val="0073131C"/>
    <w:rsid w:val="00732A2C"/>
    <w:rsid w:val="0073333C"/>
    <w:rsid w:val="007336F9"/>
    <w:rsid w:val="00733E4C"/>
    <w:rsid w:val="00741264"/>
    <w:rsid w:val="007447F5"/>
    <w:rsid w:val="00745425"/>
    <w:rsid w:val="00747DF1"/>
    <w:rsid w:val="00756AFE"/>
    <w:rsid w:val="00771BA2"/>
    <w:rsid w:val="00782158"/>
    <w:rsid w:val="007821F5"/>
    <w:rsid w:val="00786484"/>
    <w:rsid w:val="007866ED"/>
    <w:rsid w:val="00787901"/>
    <w:rsid w:val="007A07FB"/>
    <w:rsid w:val="007A3552"/>
    <w:rsid w:val="007B2D1E"/>
    <w:rsid w:val="007C1860"/>
    <w:rsid w:val="007C18BC"/>
    <w:rsid w:val="007D4ED6"/>
    <w:rsid w:val="007E181F"/>
    <w:rsid w:val="007E2EB8"/>
    <w:rsid w:val="007E7708"/>
    <w:rsid w:val="007F5434"/>
    <w:rsid w:val="007F5FE9"/>
    <w:rsid w:val="00826263"/>
    <w:rsid w:val="008364DD"/>
    <w:rsid w:val="00837021"/>
    <w:rsid w:val="008450D2"/>
    <w:rsid w:val="00845A56"/>
    <w:rsid w:val="008475F9"/>
    <w:rsid w:val="0084760B"/>
    <w:rsid w:val="0085446E"/>
    <w:rsid w:val="008565B8"/>
    <w:rsid w:val="00867ED0"/>
    <w:rsid w:val="008777B7"/>
    <w:rsid w:val="008801F2"/>
    <w:rsid w:val="00882048"/>
    <w:rsid w:val="00882C6B"/>
    <w:rsid w:val="00885A4E"/>
    <w:rsid w:val="008933D2"/>
    <w:rsid w:val="0089445C"/>
    <w:rsid w:val="008A137C"/>
    <w:rsid w:val="008A4BD7"/>
    <w:rsid w:val="008A63A7"/>
    <w:rsid w:val="008B1D9E"/>
    <w:rsid w:val="008B1E5D"/>
    <w:rsid w:val="008C1F80"/>
    <w:rsid w:val="008C2986"/>
    <w:rsid w:val="008C5B3D"/>
    <w:rsid w:val="008D04A9"/>
    <w:rsid w:val="008D6670"/>
    <w:rsid w:val="008D7E87"/>
    <w:rsid w:val="008E387E"/>
    <w:rsid w:val="008E79C9"/>
    <w:rsid w:val="008F128E"/>
    <w:rsid w:val="008F799E"/>
    <w:rsid w:val="00924E81"/>
    <w:rsid w:val="0094158F"/>
    <w:rsid w:val="00942849"/>
    <w:rsid w:val="00945157"/>
    <w:rsid w:val="0094721A"/>
    <w:rsid w:val="0094777B"/>
    <w:rsid w:val="0095127A"/>
    <w:rsid w:val="00953140"/>
    <w:rsid w:val="00961B68"/>
    <w:rsid w:val="00966845"/>
    <w:rsid w:val="0097543B"/>
    <w:rsid w:val="0097728E"/>
    <w:rsid w:val="00980203"/>
    <w:rsid w:val="009805C0"/>
    <w:rsid w:val="009831A3"/>
    <w:rsid w:val="009878F8"/>
    <w:rsid w:val="009918CB"/>
    <w:rsid w:val="00994272"/>
    <w:rsid w:val="009A5695"/>
    <w:rsid w:val="009A6071"/>
    <w:rsid w:val="009C29DB"/>
    <w:rsid w:val="009C2A3C"/>
    <w:rsid w:val="009D3291"/>
    <w:rsid w:val="009D5A62"/>
    <w:rsid w:val="009D7AED"/>
    <w:rsid w:val="009F177E"/>
    <w:rsid w:val="009F1B87"/>
    <w:rsid w:val="009F207B"/>
    <w:rsid w:val="00A00E06"/>
    <w:rsid w:val="00A03BF0"/>
    <w:rsid w:val="00A127B4"/>
    <w:rsid w:val="00A21945"/>
    <w:rsid w:val="00A22220"/>
    <w:rsid w:val="00A24EA2"/>
    <w:rsid w:val="00A40011"/>
    <w:rsid w:val="00A55BC8"/>
    <w:rsid w:val="00A65091"/>
    <w:rsid w:val="00A83B3B"/>
    <w:rsid w:val="00A95B51"/>
    <w:rsid w:val="00AA58F9"/>
    <w:rsid w:val="00AC0684"/>
    <w:rsid w:val="00AE6B64"/>
    <w:rsid w:val="00AF7E7F"/>
    <w:rsid w:val="00B02CCC"/>
    <w:rsid w:val="00B05315"/>
    <w:rsid w:val="00B0550A"/>
    <w:rsid w:val="00B271B6"/>
    <w:rsid w:val="00B30423"/>
    <w:rsid w:val="00B34045"/>
    <w:rsid w:val="00B40A13"/>
    <w:rsid w:val="00B465A4"/>
    <w:rsid w:val="00B4716E"/>
    <w:rsid w:val="00B538F3"/>
    <w:rsid w:val="00B54DCB"/>
    <w:rsid w:val="00B57CFA"/>
    <w:rsid w:val="00B61910"/>
    <w:rsid w:val="00B7321A"/>
    <w:rsid w:val="00B9525E"/>
    <w:rsid w:val="00BA02AC"/>
    <w:rsid w:val="00BA02FE"/>
    <w:rsid w:val="00BB49AB"/>
    <w:rsid w:val="00BC4872"/>
    <w:rsid w:val="00BC70AA"/>
    <w:rsid w:val="00BD0B54"/>
    <w:rsid w:val="00BD481B"/>
    <w:rsid w:val="00BE301F"/>
    <w:rsid w:val="00BE5C40"/>
    <w:rsid w:val="00BF28EC"/>
    <w:rsid w:val="00BF3F03"/>
    <w:rsid w:val="00BF48D3"/>
    <w:rsid w:val="00BF57FD"/>
    <w:rsid w:val="00BF6435"/>
    <w:rsid w:val="00C11BE1"/>
    <w:rsid w:val="00C13C9C"/>
    <w:rsid w:val="00C21A87"/>
    <w:rsid w:val="00C2307C"/>
    <w:rsid w:val="00C27097"/>
    <w:rsid w:val="00C2718C"/>
    <w:rsid w:val="00C30516"/>
    <w:rsid w:val="00C3646E"/>
    <w:rsid w:val="00C42DAA"/>
    <w:rsid w:val="00C46C51"/>
    <w:rsid w:val="00C475B5"/>
    <w:rsid w:val="00C5113B"/>
    <w:rsid w:val="00C63C1D"/>
    <w:rsid w:val="00C66A38"/>
    <w:rsid w:val="00C82A96"/>
    <w:rsid w:val="00C873A7"/>
    <w:rsid w:val="00CA30C9"/>
    <w:rsid w:val="00CA3838"/>
    <w:rsid w:val="00CA5D68"/>
    <w:rsid w:val="00CB5EB0"/>
    <w:rsid w:val="00CC29A9"/>
    <w:rsid w:val="00CC3B4D"/>
    <w:rsid w:val="00CC42AE"/>
    <w:rsid w:val="00CD5640"/>
    <w:rsid w:val="00CD64EC"/>
    <w:rsid w:val="00CD74E4"/>
    <w:rsid w:val="00CE0C02"/>
    <w:rsid w:val="00CE64A9"/>
    <w:rsid w:val="00CE6BA8"/>
    <w:rsid w:val="00CF4BF6"/>
    <w:rsid w:val="00D02F30"/>
    <w:rsid w:val="00D03237"/>
    <w:rsid w:val="00D074A9"/>
    <w:rsid w:val="00D12A7A"/>
    <w:rsid w:val="00D14591"/>
    <w:rsid w:val="00D22EAD"/>
    <w:rsid w:val="00D25C47"/>
    <w:rsid w:val="00D2674D"/>
    <w:rsid w:val="00D31A26"/>
    <w:rsid w:val="00D335E0"/>
    <w:rsid w:val="00D45731"/>
    <w:rsid w:val="00D45D39"/>
    <w:rsid w:val="00D539B4"/>
    <w:rsid w:val="00D53EEE"/>
    <w:rsid w:val="00D71DFE"/>
    <w:rsid w:val="00D77BEF"/>
    <w:rsid w:val="00D802C7"/>
    <w:rsid w:val="00D813A3"/>
    <w:rsid w:val="00D8495F"/>
    <w:rsid w:val="00D865CB"/>
    <w:rsid w:val="00D94E4A"/>
    <w:rsid w:val="00DA50E4"/>
    <w:rsid w:val="00DC397B"/>
    <w:rsid w:val="00DC750A"/>
    <w:rsid w:val="00DD0723"/>
    <w:rsid w:val="00DE0B37"/>
    <w:rsid w:val="00DE0DB8"/>
    <w:rsid w:val="00DE6F41"/>
    <w:rsid w:val="00DF14E2"/>
    <w:rsid w:val="00DF39B4"/>
    <w:rsid w:val="00E033EC"/>
    <w:rsid w:val="00E12821"/>
    <w:rsid w:val="00E14C55"/>
    <w:rsid w:val="00E21C60"/>
    <w:rsid w:val="00E24FAD"/>
    <w:rsid w:val="00E26912"/>
    <w:rsid w:val="00E3091E"/>
    <w:rsid w:val="00E32034"/>
    <w:rsid w:val="00E404B6"/>
    <w:rsid w:val="00E46230"/>
    <w:rsid w:val="00E602EC"/>
    <w:rsid w:val="00E6784C"/>
    <w:rsid w:val="00E8201A"/>
    <w:rsid w:val="00E82C3F"/>
    <w:rsid w:val="00E97DD2"/>
    <w:rsid w:val="00EB22C6"/>
    <w:rsid w:val="00EC1793"/>
    <w:rsid w:val="00EC71D2"/>
    <w:rsid w:val="00EC7B3E"/>
    <w:rsid w:val="00EF43B9"/>
    <w:rsid w:val="00F02904"/>
    <w:rsid w:val="00F107D1"/>
    <w:rsid w:val="00F13CC2"/>
    <w:rsid w:val="00F17E19"/>
    <w:rsid w:val="00F21282"/>
    <w:rsid w:val="00F22823"/>
    <w:rsid w:val="00F232E9"/>
    <w:rsid w:val="00F2487E"/>
    <w:rsid w:val="00F26E49"/>
    <w:rsid w:val="00F36BB8"/>
    <w:rsid w:val="00F5091C"/>
    <w:rsid w:val="00F6242E"/>
    <w:rsid w:val="00F65724"/>
    <w:rsid w:val="00F7213F"/>
    <w:rsid w:val="00F72FFD"/>
    <w:rsid w:val="00F75175"/>
    <w:rsid w:val="00F7622F"/>
    <w:rsid w:val="00F80272"/>
    <w:rsid w:val="00F9524C"/>
    <w:rsid w:val="00FA3CA7"/>
    <w:rsid w:val="00FA4A75"/>
    <w:rsid w:val="00FB28BA"/>
    <w:rsid w:val="00FB4B25"/>
    <w:rsid w:val="00FB6DDA"/>
    <w:rsid w:val="00FD424F"/>
    <w:rsid w:val="00FD5A9E"/>
    <w:rsid w:val="00FD5C48"/>
    <w:rsid w:val="00FE42A7"/>
    <w:rsid w:val="00FF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0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qFormat/>
    <w:rsid w:val="00BC70AA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1860"/>
    <w:pPr>
      <w:spacing w:after="120"/>
      <w:ind w:left="283" w:firstLine="720"/>
      <w:jc w:val="both"/>
    </w:pPr>
    <w:rPr>
      <w:rFonts w:eastAsia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186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B5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53E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3B53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53E4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semiHidden/>
    <w:unhideWhenUsed/>
    <w:rsid w:val="008A63A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7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0734AE"/>
    <w:pPr>
      <w:ind w:left="720"/>
      <w:contextualSpacing/>
    </w:pPr>
  </w:style>
  <w:style w:type="paragraph" w:customStyle="1" w:styleId="ConsPlusNonformat">
    <w:name w:val="ConsPlusNonformat"/>
    <w:uiPriority w:val="99"/>
    <w:rsid w:val="002B4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718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718C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F17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31469-DD00-4EDB-AD8F-9695762B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</dc:creator>
  <cp:lastModifiedBy>ttv</cp:lastModifiedBy>
  <cp:revision>3</cp:revision>
  <cp:lastPrinted>2017-05-31T09:32:00Z</cp:lastPrinted>
  <dcterms:created xsi:type="dcterms:W3CDTF">2018-01-26T08:40:00Z</dcterms:created>
  <dcterms:modified xsi:type="dcterms:W3CDTF">2018-01-26T08:59:00Z</dcterms:modified>
</cp:coreProperties>
</file>