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D3" w:rsidRDefault="003E5AD3">
      <w:pPr>
        <w:pStyle w:val="ConsPlusNormal"/>
        <w:jc w:val="both"/>
        <w:outlineLvl w:val="0"/>
      </w:pPr>
    </w:p>
    <w:p w:rsidR="003E5AD3" w:rsidRDefault="003E5AD3">
      <w:pPr>
        <w:pStyle w:val="ConsPlusTitle"/>
        <w:jc w:val="center"/>
        <w:outlineLvl w:val="0"/>
      </w:pPr>
      <w:r>
        <w:t>ОМСКИЙ ГОРОДСКОЙ СОВЕТ</w:t>
      </w:r>
    </w:p>
    <w:p w:rsidR="003E5AD3" w:rsidRDefault="003E5AD3">
      <w:pPr>
        <w:pStyle w:val="ConsPlusTitle"/>
        <w:jc w:val="center"/>
      </w:pPr>
    </w:p>
    <w:p w:rsidR="003E5AD3" w:rsidRDefault="003E5AD3">
      <w:pPr>
        <w:pStyle w:val="ConsPlusTitle"/>
        <w:jc w:val="center"/>
      </w:pPr>
      <w:r>
        <w:t>РЕШЕНИЕ</w:t>
      </w:r>
    </w:p>
    <w:p w:rsidR="003E5AD3" w:rsidRDefault="003E5AD3">
      <w:pPr>
        <w:pStyle w:val="ConsPlusTitle"/>
        <w:jc w:val="center"/>
      </w:pPr>
      <w:r>
        <w:t>от 16 мая 2018 г. N 54</w:t>
      </w:r>
    </w:p>
    <w:p w:rsidR="003E5AD3" w:rsidRDefault="003E5AD3">
      <w:pPr>
        <w:pStyle w:val="ConsPlusTitle"/>
        <w:jc w:val="center"/>
      </w:pPr>
    </w:p>
    <w:p w:rsidR="003E5AD3" w:rsidRDefault="003E5AD3">
      <w:pPr>
        <w:pStyle w:val="ConsPlusTitle"/>
        <w:jc w:val="center"/>
      </w:pPr>
      <w:r>
        <w:t>ОБ ОТДЕЛЬНЫХ ВОПРОСАХ ПРОТИВОДЕЙСТВИЯ КОРРУПЦИИ</w:t>
      </w:r>
    </w:p>
    <w:p w:rsidR="003E5AD3" w:rsidRDefault="003E5AD3">
      <w:pPr>
        <w:pStyle w:val="ConsPlusNormal"/>
      </w:pPr>
    </w:p>
    <w:tbl>
      <w:tblPr>
        <w:tblW w:w="5000" w:type="pct"/>
        <w:tblCellMar>
          <w:left w:w="0" w:type="dxa"/>
          <w:right w:w="0" w:type="dxa"/>
        </w:tblCellMar>
        <w:tblLook w:val="0000"/>
      </w:tblPr>
      <w:tblGrid>
        <w:gridCol w:w="60"/>
        <w:gridCol w:w="113"/>
        <w:gridCol w:w="9921"/>
        <w:gridCol w:w="113"/>
      </w:tblGrid>
      <w:tr w:rsidR="003E5AD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5AD3" w:rsidRDefault="003E5AD3">
            <w:pPr>
              <w:pStyle w:val="ConsPlusNormal"/>
            </w:pPr>
          </w:p>
        </w:tc>
        <w:tc>
          <w:tcPr>
            <w:tcW w:w="113" w:type="dxa"/>
            <w:shd w:val="clear" w:color="auto" w:fill="F4F3F8"/>
            <w:tcMar>
              <w:top w:w="0" w:type="dxa"/>
              <w:left w:w="0" w:type="dxa"/>
              <w:bottom w:w="0" w:type="dxa"/>
              <w:right w:w="0" w:type="dxa"/>
            </w:tcMar>
          </w:tcPr>
          <w:p w:rsidR="003E5AD3" w:rsidRDefault="003E5AD3">
            <w:pPr>
              <w:pStyle w:val="ConsPlusNormal"/>
            </w:pPr>
          </w:p>
        </w:tc>
        <w:tc>
          <w:tcPr>
            <w:tcW w:w="0" w:type="auto"/>
            <w:shd w:val="clear" w:color="auto" w:fill="F4F3F8"/>
            <w:tcMar>
              <w:top w:w="113" w:type="dxa"/>
              <w:left w:w="0" w:type="dxa"/>
              <w:bottom w:w="113" w:type="dxa"/>
              <w:right w:w="0" w:type="dxa"/>
            </w:tcMar>
          </w:tcPr>
          <w:p w:rsidR="003E5AD3" w:rsidRDefault="003E5AD3">
            <w:pPr>
              <w:pStyle w:val="ConsPlusNormal"/>
              <w:jc w:val="center"/>
              <w:rPr>
                <w:color w:val="392C69"/>
              </w:rPr>
            </w:pPr>
            <w:r>
              <w:rPr>
                <w:color w:val="392C69"/>
              </w:rPr>
              <w:t>Список изменяющих документов</w:t>
            </w:r>
          </w:p>
          <w:p w:rsidR="003E5AD3" w:rsidRDefault="003E5AD3">
            <w:pPr>
              <w:pStyle w:val="ConsPlusNormal"/>
              <w:jc w:val="center"/>
              <w:rPr>
                <w:color w:val="392C69"/>
              </w:rPr>
            </w:pPr>
            <w:r>
              <w:rPr>
                <w:color w:val="392C69"/>
              </w:rPr>
              <w:t xml:space="preserve">(в ред. Решений Омского городского Совета от 24.10.2018 </w:t>
            </w:r>
            <w:hyperlink r:id="rId6" w:history="1">
              <w:r>
                <w:rPr>
                  <w:color w:val="0000FF"/>
                </w:rPr>
                <w:t>N 86</w:t>
              </w:r>
            </w:hyperlink>
            <w:r>
              <w:rPr>
                <w:color w:val="392C69"/>
              </w:rPr>
              <w:t>,</w:t>
            </w:r>
          </w:p>
          <w:p w:rsidR="003E5AD3" w:rsidRDefault="003E5AD3">
            <w:pPr>
              <w:pStyle w:val="ConsPlusNormal"/>
              <w:jc w:val="center"/>
              <w:rPr>
                <w:color w:val="392C69"/>
              </w:rPr>
            </w:pPr>
            <w:r>
              <w:rPr>
                <w:color w:val="392C69"/>
              </w:rPr>
              <w:t xml:space="preserve">от 13.03.2019 </w:t>
            </w:r>
            <w:hyperlink r:id="rId7" w:history="1">
              <w:r>
                <w:rPr>
                  <w:color w:val="0000FF"/>
                </w:rPr>
                <w:t>N 120</w:t>
              </w:r>
            </w:hyperlink>
            <w:r>
              <w:rPr>
                <w:color w:val="392C69"/>
              </w:rPr>
              <w:t xml:space="preserve">, от 10.04.2020 </w:t>
            </w:r>
            <w:hyperlink r:id="rId8" w:history="1">
              <w:r>
                <w:rPr>
                  <w:color w:val="0000FF"/>
                </w:rPr>
                <w:t>N 216</w:t>
              </w:r>
            </w:hyperlink>
            <w:r>
              <w:rPr>
                <w:color w:val="392C69"/>
              </w:rPr>
              <w:t xml:space="preserve">, от 24.11.2021 </w:t>
            </w:r>
            <w:hyperlink r:id="rId9" w:history="1">
              <w:r>
                <w:rPr>
                  <w:color w:val="0000FF"/>
                </w:rPr>
                <w:t>N 364</w:t>
              </w:r>
            </w:hyperlink>
            <w:r>
              <w:rPr>
                <w:color w:val="392C69"/>
              </w:rPr>
              <w:t>,</w:t>
            </w:r>
          </w:p>
          <w:p w:rsidR="003E5AD3" w:rsidRDefault="003E5AD3">
            <w:pPr>
              <w:pStyle w:val="ConsPlusNormal"/>
              <w:jc w:val="center"/>
              <w:rPr>
                <w:color w:val="392C69"/>
              </w:rPr>
            </w:pPr>
            <w:r>
              <w:rPr>
                <w:color w:val="392C69"/>
              </w:rPr>
              <w:t xml:space="preserve">от 23.03.2022 </w:t>
            </w:r>
            <w:hyperlink r:id="rId10" w:history="1">
              <w:r>
                <w:rPr>
                  <w:color w:val="0000FF"/>
                </w:rPr>
                <w:t>N 392</w:t>
              </w:r>
            </w:hyperlink>
            <w:r>
              <w:rPr>
                <w:color w:val="392C69"/>
              </w:rPr>
              <w:t xml:space="preserve">, от 20.07.2022 </w:t>
            </w:r>
            <w:hyperlink r:id="rId11" w:history="1">
              <w:r>
                <w:rPr>
                  <w:color w:val="0000FF"/>
                </w:rPr>
                <w:t>N 440</w:t>
              </w:r>
            </w:hyperlink>
            <w:r>
              <w:rPr>
                <w:color w:val="392C69"/>
              </w:rPr>
              <w:t xml:space="preserve">, от 27.03.2024 </w:t>
            </w:r>
            <w:hyperlink r:id="rId12" w:history="1">
              <w:r>
                <w:rPr>
                  <w:color w:val="0000FF"/>
                </w:rPr>
                <w:t>N 138</w:t>
              </w:r>
            </w:hyperlink>
            <w:r>
              <w:rPr>
                <w:color w:val="392C69"/>
              </w:rPr>
              <w:t>)</w:t>
            </w:r>
          </w:p>
        </w:tc>
        <w:tc>
          <w:tcPr>
            <w:tcW w:w="113" w:type="dxa"/>
            <w:shd w:val="clear" w:color="auto" w:fill="F4F3F8"/>
            <w:tcMar>
              <w:top w:w="0" w:type="dxa"/>
              <w:left w:w="0" w:type="dxa"/>
              <w:bottom w:w="0" w:type="dxa"/>
              <w:right w:w="0" w:type="dxa"/>
            </w:tcMar>
          </w:tcPr>
          <w:p w:rsidR="003E5AD3" w:rsidRDefault="003E5AD3">
            <w:pPr>
              <w:pStyle w:val="ConsPlusNormal"/>
              <w:jc w:val="center"/>
              <w:rPr>
                <w:color w:val="392C69"/>
              </w:rPr>
            </w:pPr>
          </w:p>
        </w:tc>
      </w:tr>
    </w:tbl>
    <w:p w:rsidR="003E5AD3" w:rsidRDefault="003E5AD3">
      <w:pPr>
        <w:pStyle w:val="ConsPlusNormal"/>
        <w:jc w:val="both"/>
      </w:pPr>
    </w:p>
    <w:p w:rsidR="003E5AD3" w:rsidRDefault="003E5AD3">
      <w:pPr>
        <w:pStyle w:val="ConsPlusTitle"/>
        <w:ind w:left="540"/>
        <w:jc w:val="both"/>
        <w:outlineLvl w:val="1"/>
      </w:pPr>
      <w:r>
        <w:t>Статья 1. Общие положения</w:t>
      </w:r>
    </w:p>
    <w:p w:rsidR="003E5AD3" w:rsidRDefault="003E5AD3">
      <w:pPr>
        <w:pStyle w:val="ConsPlusNormal"/>
        <w:ind w:firstLine="540"/>
        <w:jc w:val="both"/>
      </w:pPr>
      <w:r>
        <w:t xml:space="preserve">(в ред. </w:t>
      </w:r>
      <w:hyperlink r:id="rId13" w:history="1">
        <w:r>
          <w:rPr>
            <w:color w:val="0000FF"/>
          </w:rPr>
          <w:t>Решения</w:t>
        </w:r>
      </w:hyperlink>
      <w:r>
        <w:t xml:space="preserve"> Омского городского Совета от 13.03.2019 N 120)</w:t>
      </w:r>
    </w:p>
    <w:p w:rsidR="003E5AD3" w:rsidRDefault="003E5AD3">
      <w:pPr>
        <w:pStyle w:val="ConsPlusNormal"/>
        <w:jc w:val="both"/>
      </w:pPr>
    </w:p>
    <w:p w:rsidR="003E5AD3" w:rsidRDefault="003E5AD3">
      <w:pPr>
        <w:pStyle w:val="ConsPlusNormal"/>
        <w:ind w:firstLine="540"/>
        <w:jc w:val="both"/>
      </w:pPr>
      <w:r>
        <w:t xml:space="preserve">Настоящее Решение устанавливает порядок сообщения Мэром города Омска, депутатом Омского городского Совета, Председателем, заместителем Председателя и аудиторами Контрольно-счетной палаты города Омска (далее также - лица, замещающие муниципальные должности города Омска),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порядок рассмотрения вопросов соблюдения лицами, замещающими муниципальные должности города Омска, ограничений, запретов, исполнения обязанностей, которые установлены Федеральным </w:t>
      </w:r>
      <w:hyperlink r:id="rId14" w:history="1">
        <w:r>
          <w:rPr>
            <w:color w:val="0000FF"/>
          </w:rPr>
          <w:t>законом</w:t>
        </w:r>
      </w:hyperlink>
      <w:r>
        <w:t xml:space="preserve"> от 25.12.2008 N 273-ФЗ "О противодействии коррупции" и иными нормативными правовыми актами, в части, не урегулированной законом Омской области, определяющим порядок представления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w:t>
      </w:r>
    </w:p>
    <w:p w:rsidR="003E5AD3" w:rsidRDefault="003E5AD3">
      <w:pPr>
        <w:pStyle w:val="ConsPlusNormal"/>
        <w:jc w:val="both"/>
      </w:pPr>
      <w:r>
        <w:t xml:space="preserve">(в ред. Решений Омского городского Совета от 24.11.2021 </w:t>
      </w:r>
      <w:hyperlink r:id="rId15" w:history="1">
        <w:r>
          <w:rPr>
            <w:color w:val="0000FF"/>
          </w:rPr>
          <w:t>N 364</w:t>
        </w:r>
      </w:hyperlink>
      <w:r>
        <w:t xml:space="preserve">, от 20.07.2022 </w:t>
      </w:r>
      <w:hyperlink r:id="rId16" w:history="1">
        <w:r>
          <w:rPr>
            <w:color w:val="0000FF"/>
          </w:rPr>
          <w:t>N 440</w:t>
        </w:r>
      </w:hyperlink>
      <w:r>
        <w:t>)</w:t>
      </w:r>
    </w:p>
    <w:p w:rsidR="003E5AD3" w:rsidRDefault="003E5AD3">
      <w:pPr>
        <w:pStyle w:val="ConsPlusNormal"/>
        <w:spacing w:before="240"/>
        <w:ind w:firstLine="540"/>
        <w:jc w:val="both"/>
      </w:pPr>
      <w:r>
        <w:t>Сообщения лиц, замещающих муниципальные должности города Омска,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вопросы соблюдения лицами, замещающими муниципальные должности города Омска, законодательства о противодействии коррупции рассматриваются комиссией Омского городского Совета по вопросам противодействия коррупции.</w:t>
      </w:r>
    </w:p>
    <w:p w:rsidR="003E5AD3" w:rsidRDefault="003E5AD3">
      <w:pPr>
        <w:pStyle w:val="ConsPlusNormal"/>
        <w:jc w:val="both"/>
      </w:pPr>
      <w:r>
        <w:t xml:space="preserve">(в ред. </w:t>
      </w:r>
      <w:hyperlink r:id="rId17" w:history="1">
        <w:r>
          <w:rPr>
            <w:color w:val="0000FF"/>
          </w:rPr>
          <w:t>Решения</w:t>
        </w:r>
      </w:hyperlink>
      <w:r>
        <w:t xml:space="preserve"> Омского городского Совета от 27.03.2024 N 138)</w:t>
      </w:r>
    </w:p>
    <w:p w:rsidR="003E5AD3" w:rsidRDefault="003E5AD3">
      <w:pPr>
        <w:pStyle w:val="ConsPlusNormal"/>
        <w:spacing w:before="240"/>
        <w:ind w:firstLine="540"/>
        <w:jc w:val="both"/>
      </w:pPr>
      <w:r>
        <w:t xml:space="preserve">В соответствии с настоящим Решением не рассматриваются инициативы об удалении Мэра города Омска в отставку, выдвинутые в соответствии со </w:t>
      </w:r>
      <w:hyperlink r:id="rId1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3E5AD3" w:rsidRDefault="003E5AD3">
      <w:pPr>
        <w:pStyle w:val="ConsPlusNormal"/>
        <w:jc w:val="both"/>
      </w:pPr>
      <w:r>
        <w:t xml:space="preserve">(абзац введен </w:t>
      </w:r>
      <w:hyperlink r:id="rId19" w:history="1">
        <w:r>
          <w:rPr>
            <w:color w:val="0000FF"/>
          </w:rPr>
          <w:t>Решением</w:t>
        </w:r>
      </w:hyperlink>
      <w:r>
        <w:t xml:space="preserve"> Омского городского Совета от 24.11.2021 N 364)</w:t>
      </w:r>
    </w:p>
    <w:p w:rsidR="003E5AD3" w:rsidRDefault="003E5AD3">
      <w:pPr>
        <w:pStyle w:val="ConsPlusNormal"/>
        <w:jc w:val="both"/>
      </w:pPr>
    </w:p>
    <w:p w:rsidR="003E5AD3" w:rsidRDefault="003E5AD3">
      <w:pPr>
        <w:pStyle w:val="ConsPlusTitle"/>
        <w:ind w:firstLine="540"/>
        <w:jc w:val="both"/>
        <w:outlineLvl w:val="1"/>
      </w:pPr>
      <w:r>
        <w:t>Статья 2. Полномочия и порядок деятельности комиссии Омского городского Совета по вопросам противодействия коррупции</w:t>
      </w:r>
    </w:p>
    <w:p w:rsidR="003E5AD3" w:rsidRDefault="003E5AD3">
      <w:pPr>
        <w:pStyle w:val="ConsPlusNormal"/>
        <w:jc w:val="both"/>
      </w:pPr>
      <w:r>
        <w:lastRenderedPageBreak/>
        <w:t xml:space="preserve">(в ред. </w:t>
      </w:r>
      <w:hyperlink r:id="rId20" w:history="1">
        <w:r>
          <w:rPr>
            <w:color w:val="0000FF"/>
          </w:rPr>
          <w:t>Решения</w:t>
        </w:r>
      </w:hyperlink>
      <w:r>
        <w:t xml:space="preserve"> Омского городского Совета от 27.03.2024 N 138)</w:t>
      </w:r>
    </w:p>
    <w:p w:rsidR="003E5AD3" w:rsidRDefault="003E5AD3">
      <w:pPr>
        <w:pStyle w:val="ConsPlusNormal"/>
        <w:jc w:val="both"/>
      </w:pPr>
    </w:p>
    <w:p w:rsidR="003E5AD3" w:rsidRDefault="003E5AD3">
      <w:pPr>
        <w:pStyle w:val="ConsPlusNormal"/>
        <w:ind w:firstLine="540"/>
        <w:jc w:val="both"/>
      </w:pPr>
      <w:r>
        <w:t>1. Комиссия Омского городского Совета по вопросам противодействия коррупции (далее - комиссия) является рабочим органом Омского городского Совета, осуществляющим рассмотрение сообщений лиц, замещающих муниципальные должности города Омска,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иные вопросы соблюдения лицами, замещающими муниципальные должности города Омска, ограничений и запретов, исполнения обязанностей, установленных законодательством в сфере противодействия коррупции (далее также - вопросы соблюдения лицами, замещающими муниципальные должности города Омска, требований законодательства о противодействии коррупции).</w:t>
      </w:r>
    </w:p>
    <w:p w:rsidR="003E5AD3" w:rsidRDefault="003E5AD3">
      <w:pPr>
        <w:pStyle w:val="ConsPlusNormal"/>
        <w:jc w:val="both"/>
      </w:pPr>
      <w:r>
        <w:t xml:space="preserve">(часть 1 в ред. </w:t>
      </w:r>
      <w:hyperlink r:id="rId21" w:history="1">
        <w:r>
          <w:rPr>
            <w:color w:val="0000FF"/>
          </w:rPr>
          <w:t>Решения</w:t>
        </w:r>
      </w:hyperlink>
      <w:r>
        <w:t xml:space="preserve"> Омского городского Совета от 27.03.2024 N 138)</w:t>
      </w:r>
    </w:p>
    <w:p w:rsidR="003E5AD3" w:rsidRDefault="003E5AD3">
      <w:pPr>
        <w:pStyle w:val="ConsPlusNormal"/>
        <w:spacing w:before="240"/>
        <w:ind w:firstLine="540"/>
        <w:jc w:val="both"/>
      </w:pPr>
      <w:r>
        <w:t>2. В состав комиссии входят члены комитета Омского городского Совета по регламенту и вопросам организации работы Омского городского Совета. Данные лица считаются включенными в состав комиссии со дня, с которого они стали членами комитета Омского городского Совета по регламенту и вопросам организации работы Омского городского Совета, их членство в комиссии прекращается одновременно с прекращением членства в указанном комитете.</w:t>
      </w:r>
    </w:p>
    <w:p w:rsidR="003E5AD3" w:rsidRDefault="003E5AD3">
      <w:pPr>
        <w:pStyle w:val="ConsPlusNormal"/>
        <w:spacing w:before="240"/>
        <w:ind w:firstLine="540"/>
        <w:jc w:val="both"/>
      </w:pPr>
      <w:r>
        <w:t>Председателем комиссии является Председатель Омского городского Совета.</w:t>
      </w:r>
    </w:p>
    <w:p w:rsidR="003E5AD3" w:rsidRDefault="003E5AD3">
      <w:pPr>
        <w:pStyle w:val="ConsPlusNormal"/>
        <w:jc w:val="both"/>
      </w:pPr>
      <w:r>
        <w:t xml:space="preserve">(часть 2 в ред. </w:t>
      </w:r>
      <w:hyperlink r:id="rId22" w:history="1">
        <w:r>
          <w:rPr>
            <w:color w:val="0000FF"/>
          </w:rPr>
          <w:t>Решения</w:t>
        </w:r>
      </w:hyperlink>
      <w:r>
        <w:t xml:space="preserve"> Омского городского Совета от 10.04.2020 N 216)</w:t>
      </w:r>
    </w:p>
    <w:p w:rsidR="003E5AD3" w:rsidRDefault="003E5AD3">
      <w:pPr>
        <w:pStyle w:val="ConsPlusNormal"/>
        <w:spacing w:before="240"/>
        <w:ind w:firstLine="540"/>
        <w:jc w:val="both"/>
      </w:pPr>
      <w:r>
        <w:t>3. Порядок работы комиссии, порядок рассмотрения комиссией вопросов соблюдения лицами, замещающими муниципальные должности города Омска, требований законодательства о противодействии коррупции устанавливаются настоящим Решением, а в части, не урегулированной настоящим Решением, постановлением Председателя Омского городского Совета.</w:t>
      </w:r>
    </w:p>
    <w:p w:rsidR="003E5AD3" w:rsidRDefault="003E5AD3">
      <w:pPr>
        <w:pStyle w:val="ConsPlusNormal"/>
        <w:jc w:val="both"/>
      </w:pPr>
      <w:r>
        <w:t xml:space="preserve">(в ред. </w:t>
      </w:r>
      <w:hyperlink r:id="rId23" w:history="1">
        <w:r>
          <w:rPr>
            <w:color w:val="0000FF"/>
          </w:rPr>
          <w:t>Решения</w:t>
        </w:r>
      </w:hyperlink>
      <w:r>
        <w:t xml:space="preserve"> Омского городского Совета от 13.03.2019 N 120)</w:t>
      </w:r>
    </w:p>
    <w:p w:rsidR="003E5AD3" w:rsidRDefault="003E5AD3">
      <w:pPr>
        <w:pStyle w:val="ConsPlusNormal"/>
        <w:spacing w:before="240"/>
        <w:ind w:firstLine="540"/>
        <w:jc w:val="both"/>
      </w:pPr>
      <w:r>
        <w:t>4. Заседания комиссии правомочны, если на них присутствует не менее половины членов комиссии.</w:t>
      </w:r>
    </w:p>
    <w:p w:rsidR="003E5AD3" w:rsidRDefault="003E5AD3">
      <w:pPr>
        <w:pStyle w:val="ConsPlusNormal"/>
        <w:spacing w:before="240"/>
        <w:ind w:firstLine="540"/>
        <w:jc w:val="both"/>
      </w:pPr>
      <w:r>
        <w:t>Все решения на заседании комиссии принимаются большинством от присутствующих членов комиссии.</w:t>
      </w:r>
    </w:p>
    <w:p w:rsidR="003E5AD3" w:rsidRDefault="003E5AD3">
      <w:pPr>
        <w:pStyle w:val="ConsPlusNormal"/>
        <w:spacing w:before="240"/>
        <w:ind w:firstLine="540"/>
        <w:jc w:val="both"/>
      </w:pPr>
      <w:r>
        <w:t>О заседании комиссии члены комиссии должны быть извещены не позднее чем за три дня до заседания.</w:t>
      </w:r>
    </w:p>
    <w:p w:rsidR="003E5AD3" w:rsidRDefault="003E5AD3">
      <w:pPr>
        <w:pStyle w:val="ConsPlusNormal"/>
        <w:spacing w:before="240"/>
        <w:ind w:firstLine="540"/>
        <w:jc w:val="both"/>
      </w:pPr>
      <w:r>
        <w:t>5. В случае, если член комиссии является депутатом Омского городского Совета, заявление о возникновении личной заинтересованности которого поступило в комиссию, либо в отношении которого поступила информация о нарушении им требований законодательства о противодействии коррупции или заявление Губернатора Омской области, то полномочия данного члена комиссии приостанавливаются на все время рассмотрения соответствующего вопроса на заседании комиссии.</w:t>
      </w:r>
    </w:p>
    <w:p w:rsidR="003E5AD3" w:rsidRDefault="003E5AD3">
      <w:pPr>
        <w:pStyle w:val="ConsPlusNormal"/>
        <w:spacing w:before="240"/>
        <w:ind w:firstLine="540"/>
        <w:jc w:val="both"/>
      </w:pPr>
      <w:r>
        <w:t>Член комиссии, полномочия которого приостановлены, не вправе голосовать, его присутствие не учитывается для определения кворума.</w:t>
      </w:r>
    </w:p>
    <w:p w:rsidR="003E5AD3" w:rsidRDefault="003E5AD3">
      <w:pPr>
        <w:pStyle w:val="ConsPlusNormal"/>
        <w:spacing w:before="240"/>
        <w:ind w:firstLine="540"/>
        <w:jc w:val="both"/>
      </w:pPr>
      <w:r>
        <w:lastRenderedPageBreak/>
        <w:t>Если членом комиссии, полномочия которого приостановлены, является председатель комиссии, то он определяет члена комиссии, который будет вести заседание в период, когда полномочия председателя комиссии приостановлены.</w:t>
      </w:r>
    </w:p>
    <w:p w:rsidR="003E5AD3" w:rsidRDefault="003E5AD3">
      <w:pPr>
        <w:pStyle w:val="ConsPlusNormal"/>
        <w:jc w:val="both"/>
      </w:pPr>
      <w:r>
        <w:t xml:space="preserve">(часть 5 введена </w:t>
      </w:r>
      <w:hyperlink r:id="rId24" w:history="1">
        <w:r>
          <w:rPr>
            <w:color w:val="0000FF"/>
          </w:rPr>
          <w:t>Решением</w:t>
        </w:r>
      </w:hyperlink>
      <w:r>
        <w:t xml:space="preserve"> Омского городского Совета от 24.11.2021 N 364)</w:t>
      </w:r>
    </w:p>
    <w:p w:rsidR="003E5AD3" w:rsidRDefault="003E5AD3">
      <w:pPr>
        <w:pStyle w:val="ConsPlusNormal"/>
        <w:jc w:val="both"/>
      </w:pPr>
    </w:p>
    <w:p w:rsidR="003E5AD3" w:rsidRDefault="003E5AD3">
      <w:pPr>
        <w:pStyle w:val="ConsPlusTitle"/>
        <w:ind w:firstLine="540"/>
        <w:jc w:val="both"/>
        <w:outlineLvl w:val="1"/>
      </w:pPr>
      <w:r>
        <w:t>Статья 3. Основания для рассмотрения вопросов соблюдения лицами, замещающими муниципальные должности города Омска, требований законодательства о противодействии коррупции</w:t>
      </w:r>
    </w:p>
    <w:p w:rsidR="003E5AD3" w:rsidRDefault="003E5AD3">
      <w:pPr>
        <w:pStyle w:val="ConsPlusNormal"/>
        <w:jc w:val="both"/>
      </w:pPr>
      <w:r>
        <w:t xml:space="preserve">(в ред. </w:t>
      </w:r>
      <w:hyperlink r:id="rId25" w:history="1">
        <w:r>
          <w:rPr>
            <w:color w:val="0000FF"/>
          </w:rPr>
          <w:t>Решения</w:t>
        </w:r>
      </w:hyperlink>
      <w:r>
        <w:t xml:space="preserve"> Омского городского Совета от 13.03.2019 N 120)</w:t>
      </w:r>
    </w:p>
    <w:p w:rsidR="003E5AD3" w:rsidRDefault="003E5AD3">
      <w:pPr>
        <w:pStyle w:val="ConsPlusNormal"/>
        <w:jc w:val="both"/>
      </w:pPr>
    </w:p>
    <w:p w:rsidR="003E5AD3" w:rsidRDefault="003E5AD3">
      <w:pPr>
        <w:pStyle w:val="ConsPlusNormal"/>
        <w:ind w:firstLine="540"/>
        <w:jc w:val="both"/>
      </w:pPr>
      <w:bookmarkStart w:id="0" w:name="Par43"/>
      <w:bookmarkEnd w:id="0"/>
      <w:r>
        <w:t>1. Основаниями для рассмотрения вопросов соблюдения лицами, замещающими муниципальные должности города Омска, требований законодательства о противодействии коррупции являются:</w:t>
      </w:r>
    </w:p>
    <w:p w:rsidR="003E5AD3" w:rsidRDefault="003E5AD3">
      <w:pPr>
        <w:pStyle w:val="ConsPlusNormal"/>
        <w:spacing w:before="240"/>
        <w:ind w:firstLine="540"/>
        <w:jc w:val="both"/>
      </w:pPr>
      <w:r>
        <w:t>1) уведомление лица, замещающего муниципальную должность города Омска,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5AD3" w:rsidRDefault="003E5AD3">
      <w:pPr>
        <w:pStyle w:val="ConsPlusNormal"/>
        <w:spacing w:before="240"/>
        <w:ind w:firstLine="540"/>
        <w:jc w:val="both"/>
      </w:pPr>
      <w:r>
        <w:t>2) информация о нарушении лицом, замещающим муниципальную должность города Омска, требований законодательства о противодействии коррупции;</w:t>
      </w:r>
    </w:p>
    <w:p w:rsidR="003E5AD3" w:rsidRDefault="003E5AD3">
      <w:pPr>
        <w:pStyle w:val="ConsPlusNormal"/>
        <w:jc w:val="both"/>
      </w:pPr>
      <w:r>
        <w:t xml:space="preserve">(в ред. </w:t>
      </w:r>
      <w:hyperlink r:id="rId26" w:history="1">
        <w:r>
          <w:rPr>
            <w:color w:val="0000FF"/>
          </w:rPr>
          <w:t>Решения</w:t>
        </w:r>
      </w:hyperlink>
      <w:r>
        <w:t xml:space="preserve"> Омского городского Совета от 24.11.2021 N 364)</w:t>
      </w:r>
    </w:p>
    <w:p w:rsidR="003E5AD3" w:rsidRDefault="003E5AD3">
      <w:pPr>
        <w:pStyle w:val="ConsPlusNormal"/>
        <w:spacing w:before="240"/>
        <w:ind w:firstLine="540"/>
        <w:jc w:val="both"/>
      </w:pPr>
      <w:r>
        <w:t>3) заявление Губернатора Омской области о досрочном прекращении полномочий лица, замещающего муниципальную должность города Омска, или применении в отношении указанного лица иной меры ответственности;</w:t>
      </w:r>
    </w:p>
    <w:p w:rsidR="003E5AD3" w:rsidRDefault="003E5AD3">
      <w:pPr>
        <w:pStyle w:val="ConsPlusNormal"/>
        <w:jc w:val="both"/>
      </w:pPr>
      <w:r>
        <w:t xml:space="preserve">(п. 3 введен </w:t>
      </w:r>
      <w:hyperlink r:id="rId27" w:history="1">
        <w:r>
          <w:rPr>
            <w:color w:val="0000FF"/>
          </w:rPr>
          <w:t>Решением</w:t>
        </w:r>
      </w:hyperlink>
      <w:r>
        <w:t xml:space="preserve"> Омского городского Совета от 24.11.2021 N 364; в ред. </w:t>
      </w:r>
      <w:hyperlink r:id="rId28" w:history="1">
        <w:r>
          <w:rPr>
            <w:color w:val="0000FF"/>
          </w:rPr>
          <w:t>Решения</w:t>
        </w:r>
      </w:hyperlink>
      <w:r>
        <w:t xml:space="preserve"> Омского городского Совета от 27.03.2024 N 138)</w:t>
      </w:r>
    </w:p>
    <w:p w:rsidR="003E5AD3" w:rsidRDefault="003E5AD3">
      <w:pPr>
        <w:pStyle w:val="ConsPlusNormal"/>
        <w:spacing w:before="240"/>
        <w:ind w:firstLine="540"/>
        <w:jc w:val="both"/>
      </w:pPr>
      <w:r>
        <w:t>4) уведомление лица, замещающего муниципальную должность города Омска, о невозможности соблюдения им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 вследствие не зависящих от него обстоятельств.</w:t>
      </w:r>
    </w:p>
    <w:p w:rsidR="003E5AD3" w:rsidRDefault="003E5AD3">
      <w:pPr>
        <w:pStyle w:val="ConsPlusNormal"/>
        <w:jc w:val="both"/>
      </w:pPr>
      <w:r>
        <w:t xml:space="preserve">(п. 4 введен </w:t>
      </w:r>
      <w:hyperlink r:id="rId29" w:history="1">
        <w:r>
          <w:rPr>
            <w:color w:val="0000FF"/>
          </w:rPr>
          <w:t>Решением</w:t>
        </w:r>
      </w:hyperlink>
      <w:r>
        <w:t xml:space="preserve"> Омского городского Совета от 27.03.2024 N 138)</w:t>
      </w:r>
    </w:p>
    <w:p w:rsidR="003E5AD3" w:rsidRDefault="003E5AD3">
      <w:pPr>
        <w:pStyle w:val="ConsPlusNormal"/>
        <w:jc w:val="both"/>
      </w:pPr>
      <w:r>
        <w:t xml:space="preserve">(часть 1 в ред. </w:t>
      </w:r>
      <w:hyperlink r:id="rId30" w:history="1">
        <w:r>
          <w:rPr>
            <w:color w:val="0000FF"/>
          </w:rPr>
          <w:t>Решения</w:t>
        </w:r>
      </w:hyperlink>
      <w:r>
        <w:t xml:space="preserve"> Омского городского Совета от 13.03.2019 N 120)</w:t>
      </w:r>
    </w:p>
    <w:p w:rsidR="003E5AD3" w:rsidRDefault="003E5AD3">
      <w:pPr>
        <w:pStyle w:val="ConsPlusNormal"/>
        <w:spacing w:before="240"/>
        <w:ind w:firstLine="540"/>
        <w:jc w:val="both"/>
      </w:pPr>
      <w:r>
        <w:t>2. Информация анонимного характера не может служить основанием для рассмотрения вопросов соблюдения лицами, замещающими муниципальные должности города Омска, требований законодательства о противодействии коррупции.</w:t>
      </w:r>
    </w:p>
    <w:p w:rsidR="003E5AD3" w:rsidRDefault="003E5AD3">
      <w:pPr>
        <w:pStyle w:val="ConsPlusNormal"/>
        <w:jc w:val="both"/>
      </w:pPr>
      <w:r>
        <w:t xml:space="preserve">(в ред. </w:t>
      </w:r>
      <w:hyperlink r:id="rId31" w:history="1">
        <w:r>
          <w:rPr>
            <w:color w:val="0000FF"/>
          </w:rPr>
          <w:t>Решения</w:t>
        </w:r>
      </w:hyperlink>
      <w:r>
        <w:t xml:space="preserve"> Омского городского Совета от 13.03.2019 N 120)</w:t>
      </w:r>
    </w:p>
    <w:p w:rsidR="003E5AD3" w:rsidRDefault="003E5AD3">
      <w:pPr>
        <w:pStyle w:val="ConsPlusNormal"/>
        <w:spacing w:before="240"/>
        <w:ind w:firstLine="540"/>
        <w:jc w:val="both"/>
      </w:pPr>
      <w:r>
        <w:t xml:space="preserve">3. Исключена. - </w:t>
      </w:r>
      <w:hyperlink r:id="rId32" w:history="1">
        <w:r>
          <w:rPr>
            <w:color w:val="0000FF"/>
          </w:rPr>
          <w:t>Решение</w:t>
        </w:r>
      </w:hyperlink>
      <w:r>
        <w:t xml:space="preserve"> Омского городского Совета от 13.03.2019 N 120.</w:t>
      </w:r>
    </w:p>
    <w:p w:rsidR="003E5AD3" w:rsidRDefault="003E5AD3">
      <w:pPr>
        <w:pStyle w:val="ConsPlusNormal"/>
        <w:jc w:val="both"/>
      </w:pPr>
    </w:p>
    <w:p w:rsidR="003E5AD3" w:rsidRDefault="003E5AD3">
      <w:pPr>
        <w:pStyle w:val="ConsPlusTitle"/>
        <w:ind w:firstLine="540"/>
        <w:jc w:val="both"/>
        <w:outlineLvl w:val="1"/>
      </w:pPr>
      <w:r>
        <w:t>Статья 3.1. Порядок сообщения лицами, замещающими муниципальные должности города Омска,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5AD3" w:rsidRDefault="003E5AD3">
      <w:pPr>
        <w:pStyle w:val="ConsPlusNormal"/>
        <w:ind w:firstLine="540"/>
        <w:jc w:val="both"/>
      </w:pPr>
      <w:r>
        <w:t xml:space="preserve">(введена </w:t>
      </w:r>
      <w:hyperlink r:id="rId33" w:history="1">
        <w:r>
          <w:rPr>
            <w:color w:val="0000FF"/>
          </w:rPr>
          <w:t>Решением</w:t>
        </w:r>
      </w:hyperlink>
      <w:r>
        <w:t xml:space="preserve"> Омского городского Совета от 13.03.2019 N 120)</w:t>
      </w:r>
    </w:p>
    <w:p w:rsidR="003E5AD3" w:rsidRDefault="003E5AD3">
      <w:pPr>
        <w:pStyle w:val="ConsPlusNormal"/>
        <w:jc w:val="both"/>
      </w:pPr>
    </w:p>
    <w:p w:rsidR="003E5AD3" w:rsidRDefault="003E5AD3">
      <w:pPr>
        <w:pStyle w:val="ConsPlusNormal"/>
        <w:ind w:firstLine="540"/>
        <w:jc w:val="both"/>
      </w:pPr>
      <w:r>
        <w:t xml:space="preserve">1. Сообщение оформляется лицом, замещающим муниципальную должность города Омска, в письменной форме в виде </w:t>
      </w:r>
      <w:hyperlink w:anchor="Par185" w:tooltip="                                УВЕДОМЛЕНИЕ" w:history="1">
        <w:r>
          <w:rPr>
            <w:color w:val="0000FF"/>
          </w:rPr>
          <w:t>уведомления</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N 1 к настоящему Решению.</w:t>
      </w:r>
    </w:p>
    <w:p w:rsidR="003E5AD3" w:rsidRDefault="003E5AD3">
      <w:pPr>
        <w:pStyle w:val="ConsPlusNormal"/>
        <w:jc w:val="both"/>
      </w:pPr>
      <w:r>
        <w:t xml:space="preserve">(в ред. </w:t>
      </w:r>
      <w:hyperlink r:id="rId34" w:history="1">
        <w:r>
          <w:rPr>
            <w:color w:val="0000FF"/>
          </w:rPr>
          <w:t>Решения</w:t>
        </w:r>
      </w:hyperlink>
      <w:r>
        <w:t xml:space="preserve"> Омского городского Совета от 27.03.2024 N 138)</w:t>
      </w:r>
    </w:p>
    <w:p w:rsidR="003E5AD3" w:rsidRDefault="003E5AD3">
      <w:pPr>
        <w:pStyle w:val="ConsPlusNormal"/>
        <w:spacing w:before="240"/>
        <w:ind w:firstLine="540"/>
        <w:jc w:val="both"/>
      </w:pPr>
      <w:r>
        <w:t>2. Лицо, замещающее муниципальную должность города Омска, обязано уведомить комиссию о возникновении личной заинтересованности, которая приводит или может привести к конфликту интересов, как только ему станет об этом известно, а также принять меры по предотвращению или урегулированию конфликта интересов.</w:t>
      </w:r>
    </w:p>
    <w:p w:rsidR="003E5AD3" w:rsidRDefault="003E5AD3">
      <w:pPr>
        <w:pStyle w:val="ConsPlusNormal"/>
        <w:spacing w:before="240"/>
        <w:ind w:firstLine="540"/>
        <w:jc w:val="both"/>
      </w:pPr>
      <w:r>
        <w:t>3. Лицо, замещающее муниципальную должность города Омска, предоставляет уведомление лично либо через представителя или направляет его почтовым отправлением, обеспечивающим возможность подтверждения факта получения, на имя председателя комиссии. К уведомлению могут прилагаться имеющиеся у лица, замещающего муниципальную должность, материалы, подтверждающие обстоятельства, доводы и факты, изложенные в уведомлении.</w:t>
      </w:r>
    </w:p>
    <w:p w:rsidR="003E5AD3" w:rsidRDefault="003E5AD3">
      <w:pPr>
        <w:pStyle w:val="ConsPlusNormal"/>
        <w:jc w:val="both"/>
      </w:pPr>
    </w:p>
    <w:p w:rsidR="003E5AD3" w:rsidRDefault="003E5AD3">
      <w:pPr>
        <w:pStyle w:val="ConsPlusTitle"/>
        <w:ind w:firstLine="540"/>
        <w:jc w:val="both"/>
        <w:outlineLvl w:val="1"/>
      </w:pPr>
      <w:r>
        <w:t>Статья 3.2. Порядок уведомления лиц, замещающих муниципальные должности города Омска, о невозможности соблюдения ими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 вследствие не зависящих от них обстоятельств</w:t>
      </w:r>
    </w:p>
    <w:p w:rsidR="003E5AD3" w:rsidRDefault="003E5AD3">
      <w:pPr>
        <w:pStyle w:val="ConsPlusNormal"/>
        <w:ind w:firstLine="540"/>
        <w:jc w:val="both"/>
      </w:pPr>
      <w:r>
        <w:t xml:space="preserve">(введена </w:t>
      </w:r>
      <w:hyperlink r:id="rId35" w:history="1">
        <w:r>
          <w:rPr>
            <w:color w:val="0000FF"/>
          </w:rPr>
          <w:t>Решением</w:t>
        </w:r>
      </w:hyperlink>
      <w:r>
        <w:t xml:space="preserve"> Омского городского Совета от 27.03.2024 N 138)</w:t>
      </w:r>
    </w:p>
    <w:p w:rsidR="003E5AD3" w:rsidRDefault="003E5AD3">
      <w:pPr>
        <w:pStyle w:val="ConsPlusNormal"/>
        <w:ind w:firstLine="540"/>
        <w:jc w:val="both"/>
      </w:pPr>
    </w:p>
    <w:p w:rsidR="003E5AD3" w:rsidRDefault="003E5AD3">
      <w:pPr>
        <w:pStyle w:val="ConsPlusNormal"/>
        <w:ind w:firstLine="540"/>
        <w:jc w:val="both"/>
      </w:pPr>
      <w:bookmarkStart w:id="1" w:name="Par67"/>
      <w:bookmarkEnd w:id="1"/>
      <w:r>
        <w:t xml:space="preserve">1. Лицо, замещающее муниципальную должность города Омска,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законодательством Российской Федерации о противодействии коррупции, обязано подать в комиссию уведомление об этом по форме, согласно </w:t>
      </w:r>
      <w:hyperlink w:anchor="Par229" w:tooltip="                                УВЕДОМЛЕНИЕ" w:history="1">
        <w:r>
          <w:rPr>
            <w:color w:val="0000FF"/>
          </w:rPr>
          <w:t>приложению N 2</w:t>
        </w:r>
      </w:hyperlink>
      <w:r>
        <w:t xml:space="preserve"> к настоящему Решению. Данное уведомление может быть подано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лица, замещающего муниципальную должность города Омска, обстоятельств.</w:t>
      </w:r>
    </w:p>
    <w:p w:rsidR="003E5AD3" w:rsidRDefault="003E5AD3">
      <w:pPr>
        <w:pStyle w:val="ConsPlusNormal"/>
        <w:spacing w:before="240"/>
        <w:ind w:firstLine="540"/>
        <w:jc w:val="both"/>
      </w:pPr>
      <w:r>
        <w:t xml:space="preserve">2. Уведомление, предусмотренное </w:t>
      </w:r>
      <w:hyperlink w:anchor="Par67" w:tooltip="1. Лицо, замещающее муниципальную должность города Омска,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законодательством Российской Федерации о противодействии коррупции, обязано подать в комиссию уведомление об этом по форме, согласно приложению N 2 к настоящему Решению. Данное ..." w:history="1">
        <w:r>
          <w:rPr>
            <w:color w:val="0000FF"/>
          </w:rPr>
          <w:t>частью 1</w:t>
        </w:r>
      </w:hyperlink>
      <w:r>
        <w:t xml:space="preserve"> настоящей статьи, может быть предоставлено лицом, замещающим муниципальную должность города Омска, лично либо через представителя, в том числе направлено почтовым отправлением, обеспечивающим возможность подтверждения факта получения, на имя председателя комиссии, или направлено на электронную почту Омского городского Совета: ogs@omskportal.ru.</w:t>
      </w:r>
    </w:p>
    <w:p w:rsidR="003E5AD3" w:rsidRDefault="003E5AD3">
      <w:pPr>
        <w:pStyle w:val="ConsPlusNormal"/>
        <w:jc w:val="both"/>
      </w:pPr>
    </w:p>
    <w:p w:rsidR="003E5AD3" w:rsidRDefault="003E5AD3">
      <w:pPr>
        <w:pStyle w:val="ConsPlusTitle"/>
        <w:ind w:firstLine="540"/>
        <w:jc w:val="both"/>
        <w:outlineLvl w:val="1"/>
      </w:pPr>
      <w:r>
        <w:t>Статья 4. Порядок рассмотрения вопросов соблюдения лицами, замещающими муниципальные должности города Омска, требований законодательства о противодействии коррупции</w:t>
      </w:r>
    </w:p>
    <w:p w:rsidR="003E5AD3" w:rsidRDefault="003E5AD3">
      <w:pPr>
        <w:pStyle w:val="ConsPlusNormal"/>
        <w:ind w:firstLine="540"/>
        <w:jc w:val="both"/>
      </w:pPr>
      <w:r>
        <w:t xml:space="preserve">(в ред. </w:t>
      </w:r>
      <w:hyperlink r:id="rId36" w:history="1">
        <w:r>
          <w:rPr>
            <w:color w:val="0000FF"/>
          </w:rPr>
          <w:t>Решения</w:t>
        </w:r>
      </w:hyperlink>
      <w:r>
        <w:t xml:space="preserve"> Омского городского Совета от 13.03.2019 N 120)</w:t>
      </w:r>
    </w:p>
    <w:p w:rsidR="003E5AD3" w:rsidRDefault="003E5AD3">
      <w:pPr>
        <w:pStyle w:val="ConsPlusNormal"/>
        <w:jc w:val="both"/>
      </w:pPr>
    </w:p>
    <w:p w:rsidR="003E5AD3" w:rsidRDefault="003E5AD3">
      <w:pPr>
        <w:pStyle w:val="ConsPlusNormal"/>
        <w:ind w:firstLine="540"/>
        <w:jc w:val="both"/>
      </w:pPr>
      <w:bookmarkStart w:id="2" w:name="Par73"/>
      <w:bookmarkEnd w:id="2"/>
      <w:r>
        <w:t>1. В ходе рассмотрения вопросов соблюдения лицами, замещающими муниципальные должности города Омска, требований законодательства о противодействии коррупции комиссия имеет право получать от лица, замещающего муниципальную должность города Омска, пояснения по изложенным в нем обстоятельствам, запрашивать документы, материалы, приглашать на заседание комиссии и устно опрашивать лиц, обладающих необходимой информацией, запрашивать письменные разъяснения и совершать иные действия, необходимые для получения информации, которая требуется для полного и всестороннего рассмотрения вопроса.</w:t>
      </w:r>
    </w:p>
    <w:p w:rsidR="003E5AD3" w:rsidRDefault="003E5AD3">
      <w:pPr>
        <w:pStyle w:val="ConsPlusNormal"/>
        <w:spacing w:before="240"/>
        <w:ind w:firstLine="540"/>
        <w:jc w:val="both"/>
      </w:pPr>
      <w:r>
        <w:t xml:space="preserve">2. Рассмотрение вопросов соблюдения лицами, замещающими муниципальные должности города Омска, требований законодательства о противодействии коррупции осуществляется комиссией в срок не позднее 30 дней после дня поступления в комиссию информации, предусмотренной </w:t>
      </w:r>
      <w:hyperlink w:anchor="Par43" w:tooltip="1. Основаниями для рассмотрения вопросов соблюдения лицами, замещающими муниципальные должности города Омска, требований законодательства о противодействии коррупции являются:" w:history="1">
        <w:r>
          <w:rPr>
            <w:color w:val="0000FF"/>
          </w:rPr>
          <w:t>частью 1 статьи 3</w:t>
        </w:r>
      </w:hyperlink>
      <w:r>
        <w:t xml:space="preserve"> настоящего Решения. В указанный срок не включается перерыв между сессиями Омского городского Совета.</w:t>
      </w:r>
    </w:p>
    <w:p w:rsidR="003E5AD3" w:rsidRDefault="003E5AD3">
      <w:pPr>
        <w:pStyle w:val="ConsPlusNormal"/>
        <w:spacing w:before="240"/>
        <w:ind w:firstLine="540"/>
        <w:jc w:val="both"/>
      </w:pPr>
      <w:r>
        <w:t xml:space="preserve">В случае направления запросов, указанных в </w:t>
      </w:r>
      <w:hyperlink w:anchor="Par73" w:tooltip="1. В ходе рассмотрения вопросов соблюдения лицами, замещающими муниципальные должности города Омска, требований законодательства о противодействии коррупции комиссия имеет право получать от лица, замещающего муниципальную должность города Омска, пояснения по изложенным в нем обстоятельствам, запрашивать документы, материалы, приглашать на заседание комиссии и устно опрашивать лиц, обладающих необходимой информацией, запрашивать письменные разъяснения и совершать иные действия, необходимые для получения и..." w:history="1">
        <w:r>
          <w:rPr>
            <w:color w:val="0000FF"/>
          </w:rPr>
          <w:t>части 1</w:t>
        </w:r>
      </w:hyperlink>
      <w:r>
        <w:t xml:space="preserve"> настоящей статьи, указанный срок может быть продлен по решению председателя комиссии, но не более чем на 30 календарных дней.</w:t>
      </w:r>
    </w:p>
    <w:p w:rsidR="003E5AD3" w:rsidRDefault="003E5AD3">
      <w:pPr>
        <w:pStyle w:val="ConsPlusNormal"/>
        <w:spacing w:before="240"/>
        <w:ind w:firstLine="540"/>
        <w:jc w:val="both"/>
      </w:pPr>
      <w:r>
        <w:t>При рассмотрении комиссией вопросов соблюдения требований законодательства о противодействии коррупции должны учитываться сроки принятия решений о досрочном прекращении полномочий лиц, замещающих муниципальные должности.</w:t>
      </w:r>
    </w:p>
    <w:p w:rsidR="003E5AD3" w:rsidRDefault="003E5AD3">
      <w:pPr>
        <w:pStyle w:val="ConsPlusNormal"/>
        <w:jc w:val="both"/>
      </w:pPr>
    </w:p>
    <w:p w:rsidR="003E5AD3" w:rsidRDefault="003E5AD3">
      <w:pPr>
        <w:pStyle w:val="ConsPlusTitle"/>
        <w:ind w:firstLine="540"/>
        <w:jc w:val="both"/>
        <w:outlineLvl w:val="1"/>
      </w:pPr>
      <w:r>
        <w:t>Статья 4.1. Результаты рассмотрения вопросов соблюдения лицами, замещающими муниципальные должности города Омска, требований законодательства о противодействии коррупции на заседании комиссии</w:t>
      </w:r>
    </w:p>
    <w:p w:rsidR="003E5AD3" w:rsidRDefault="003E5AD3">
      <w:pPr>
        <w:pStyle w:val="ConsPlusNormal"/>
        <w:ind w:firstLine="540"/>
        <w:jc w:val="both"/>
      </w:pPr>
      <w:r>
        <w:t xml:space="preserve">(введена </w:t>
      </w:r>
      <w:hyperlink r:id="rId37" w:history="1">
        <w:r>
          <w:rPr>
            <w:color w:val="0000FF"/>
          </w:rPr>
          <w:t>Решением</w:t>
        </w:r>
      </w:hyperlink>
      <w:r>
        <w:t xml:space="preserve"> Омского городского Совета от 13.03.2019 N 120)</w:t>
      </w:r>
    </w:p>
    <w:p w:rsidR="003E5AD3" w:rsidRDefault="003E5AD3">
      <w:pPr>
        <w:pStyle w:val="ConsPlusNormal"/>
        <w:jc w:val="both"/>
      </w:pPr>
    </w:p>
    <w:p w:rsidR="003E5AD3" w:rsidRDefault="003E5AD3">
      <w:pPr>
        <w:pStyle w:val="ConsPlusNormal"/>
        <w:ind w:firstLine="540"/>
        <w:jc w:val="both"/>
      </w:pPr>
      <w:r>
        <w:t>1. По результатам рассмотрения уведомления комиссия принимает одно из следующих решений:</w:t>
      </w:r>
    </w:p>
    <w:p w:rsidR="003E5AD3" w:rsidRDefault="003E5AD3">
      <w:pPr>
        <w:pStyle w:val="ConsPlusNormal"/>
        <w:spacing w:before="240"/>
        <w:ind w:firstLine="540"/>
        <w:jc w:val="both"/>
      </w:pPr>
      <w:r>
        <w:t>а) признать, что при исполнении должностных обязанностей лицом, замещающим муниципальную должность города Омска, конфликт интересов отсутствует;</w:t>
      </w:r>
    </w:p>
    <w:p w:rsidR="003E5AD3" w:rsidRDefault="003E5AD3">
      <w:pPr>
        <w:pStyle w:val="ConsPlusNormal"/>
        <w:spacing w:before="240"/>
        <w:ind w:firstLine="540"/>
        <w:jc w:val="both"/>
      </w:pPr>
      <w:bookmarkStart w:id="3" w:name="Par83"/>
      <w:bookmarkEnd w:id="3"/>
      <w:r>
        <w:t>б) признать, что при исполнении должностных обязанностей лицом, замещающим муниципальную должность города Омска, личная заинтересованность приводит или может привести к конфликту интересов;</w:t>
      </w:r>
    </w:p>
    <w:p w:rsidR="003E5AD3" w:rsidRDefault="003E5AD3">
      <w:pPr>
        <w:pStyle w:val="ConsPlusNormal"/>
        <w:spacing w:before="240"/>
        <w:ind w:firstLine="540"/>
        <w:jc w:val="both"/>
      </w:pPr>
      <w:bookmarkStart w:id="4" w:name="Par84"/>
      <w:bookmarkEnd w:id="4"/>
      <w:r>
        <w:t>в) признать, что лицом, замещающим муниципальную должность города Омска, не соблюдались требования об урегулировании конфликта интересов.</w:t>
      </w:r>
    </w:p>
    <w:p w:rsidR="003E5AD3" w:rsidRDefault="003E5AD3">
      <w:pPr>
        <w:pStyle w:val="ConsPlusNormal"/>
        <w:spacing w:before="240"/>
        <w:ind w:firstLine="540"/>
        <w:jc w:val="both"/>
      </w:pPr>
      <w:r>
        <w:t>2. По результатам рассмотрения информации о нарушении лицом, замещающим муниципальную должность города Омска, требований законодательства о противодействии коррупции комиссия принимает одно из следующих решений:</w:t>
      </w:r>
    </w:p>
    <w:p w:rsidR="003E5AD3" w:rsidRDefault="003E5AD3">
      <w:pPr>
        <w:pStyle w:val="ConsPlusNormal"/>
        <w:spacing w:before="240"/>
        <w:ind w:firstLine="540"/>
        <w:jc w:val="both"/>
      </w:pPr>
      <w:r>
        <w:t>а) признать, что лицом, замещающим муниципальную должность города Омска, требования законодательства о противодействии коррупции нарушены не были;</w:t>
      </w:r>
    </w:p>
    <w:p w:rsidR="003E5AD3" w:rsidRDefault="003E5AD3">
      <w:pPr>
        <w:pStyle w:val="ConsPlusNormal"/>
        <w:spacing w:before="240"/>
        <w:ind w:firstLine="540"/>
        <w:jc w:val="both"/>
      </w:pPr>
      <w:bookmarkStart w:id="5" w:name="Par87"/>
      <w:bookmarkEnd w:id="5"/>
      <w:r>
        <w:lastRenderedPageBreak/>
        <w:t>б) признать, что лицом, замещающим муниципальную должность города Омска, требования законодательства о противодействии коррупции были нарушены.</w:t>
      </w:r>
    </w:p>
    <w:p w:rsidR="003E5AD3" w:rsidRDefault="003E5AD3">
      <w:pPr>
        <w:pStyle w:val="ConsPlusNormal"/>
        <w:spacing w:before="240"/>
        <w:ind w:firstLine="540"/>
        <w:jc w:val="both"/>
      </w:pPr>
      <w:r>
        <w:t>2.1. По результатам рассмотрения уведомления лица, замещающего муниципальную должность города Омска, о невозможности соблюдения им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 вследствие не зависящих от него обстоятельств, комиссия принимает одно из следующих решений:</w:t>
      </w:r>
    </w:p>
    <w:p w:rsidR="003E5AD3" w:rsidRDefault="003E5AD3">
      <w:pPr>
        <w:pStyle w:val="ConsPlusNormal"/>
        <w:spacing w:before="240"/>
        <w:ind w:firstLine="540"/>
        <w:jc w:val="both"/>
      </w:pPr>
      <w:bookmarkStart w:id="6" w:name="Par89"/>
      <w:bookmarkEnd w:id="6"/>
      <w:r>
        <w:t>а) признать наличие причинно-следственной связи между возникновением не зависящих от лица, замещающего муниципальную должность города Омска, обстоятельств и невозможностью соблюдения им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w:t>
      </w:r>
    </w:p>
    <w:p w:rsidR="003E5AD3" w:rsidRDefault="003E5AD3">
      <w:pPr>
        <w:pStyle w:val="ConsPlusNormal"/>
        <w:spacing w:before="240"/>
        <w:ind w:firstLine="540"/>
        <w:jc w:val="both"/>
      </w:pPr>
      <w:bookmarkStart w:id="7" w:name="Par90"/>
      <w:bookmarkEnd w:id="7"/>
      <w:r>
        <w:t>б) признать отсутствие причинно-следственной связи между возникновением не зависящих от лица, замещающего муниципальную должность города Омска, обстоятельств и невозможностью соблюдения им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w:t>
      </w:r>
    </w:p>
    <w:p w:rsidR="003E5AD3" w:rsidRDefault="003E5AD3">
      <w:pPr>
        <w:pStyle w:val="ConsPlusNormal"/>
        <w:jc w:val="both"/>
      </w:pPr>
      <w:r>
        <w:t xml:space="preserve">(часть 2.1 введена </w:t>
      </w:r>
      <w:hyperlink r:id="rId38" w:history="1">
        <w:r>
          <w:rPr>
            <w:color w:val="0000FF"/>
          </w:rPr>
          <w:t>Решением</w:t>
        </w:r>
      </w:hyperlink>
      <w:r>
        <w:t xml:space="preserve"> Омского городского Совета от 27.03.2024 N 138)</w:t>
      </w:r>
    </w:p>
    <w:p w:rsidR="003E5AD3" w:rsidRDefault="003E5AD3">
      <w:pPr>
        <w:pStyle w:val="ConsPlusNormal"/>
        <w:spacing w:before="240"/>
        <w:ind w:firstLine="540"/>
        <w:jc w:val="both"/>
      </w:pPr>
      <w:r>
        <w:t xml:space="preserve">3. В случае принятия комиссией решения, предусмотренного </w:t>
      </w:r>
      <w:hyperlink w:anchor="Par83" w:tooltip="б) признать, что при исполнении должностных обязанностей лицом, замещающим муниципальную должность города Омска, личная заинтересованность приводит или может привести к конфликту интересов;" w:history="1">
        <w:r>
          <w:rPr>
            <w:color w:val="0000FF"/>
          </w:rPr>
          <w:t>пунктом "б" части 1</w:t>
        </w:r>
      </w:hyperlink>
      <w:r>
        <w:t xml:space="preserve"> настоящей статьи, комиссия рекомендует лицу, замещающему муниципальную должность города Омска, принять меры по предотвращению или урегулированию конфликта интересов.</w:t>
      </w:r>
    </w:p>
    <w:p w:rsidR="003E5AD3" w:rsidRDefault="003E5AD3">
      <w:pPr>
        <w:pStyle w:val="ConsPlusNormal"/>
        <w:spacing w:before="240"/>
        <w:ind w:firstLine="540"/>
        <w:jc w:val="both"/>
      </w:pPr>
      <w:r>
        <w:t xml:space="preserve">В случае принятия комиссией в отношении Мэра города Омска решения, предусмотренного </w:t>
      </w:r>
      <w:hyperlink w:anchor="Par84" w:tooltip="в) признать, что лицом, замещающим муниципальную должность города Омска, не соблюдались требования об урегулировании конфликта интересов." w:history="1">
        <w:r>
          <w:rPr>
            <w:color w:val="0000FF"/>
          </w:rPr>
          <w:t>пунктом "в" части 1</w:t>
        </w:r>
      </w:hyperlink>
      <w:r>
        <w:t xml:space="preserve">, </w:t>
      </w:r>
      <w:hyperlink w:anchor="Par87" w:tooltip="б) признать, что лицом, замещающим муниципальную должность города Омска, требования законодательства о противодействии коррупции были нарушены." w:history="1">
        <w:r>
          <w:rPr>
            <w:color w:val="0000FF"/>
          </w:rPr>
          <w:t>пунктом "б" части 2</w:t>
        </w:r>
      </w:hyperlink>
      <w:r>
        <w:t xml:space="preserve"> настоящей статьи, комиссия направляет копии заключения, уведомления, других материалов, полученных в ходе рассмотрения уведомления, в Омский городской Совет для информирования депутатов Омского городского Совета и Губернатору Омской области в течение трех дней с момента принятия комиссией решения.</w:t>
      </w:r>
    </w:p>
    <w:p w:rsidR="003E5AD3" w:rsidRDefault="003E5AD3">
      <w:pPr>
        <w:pStyle w:val="ConsPlusNormal"/>
        <w:spacing w:before="240"/>
        <w:ind w:firstLine="540"/>
        <w:jc w:val="both"/>
      </w:pPr>
      <w:r>
        <w:t xml:space="preserve">В случае принятия комиссией в отношении депутата Омского городского Совета, Председателя, заместителя Председателя, аудитора Контрольно-счетной палаты города Омска решения, предусмотренного </w:t>
      </w:r>
      <w:hyperlink w:anchor="Par84" w:tooltip="в) признать, что лицом, замещающим муниципальную должность города Омска, не соблюдались требования об урегулировании конфликта интересов." w:history="1">
        <w:r>
          <w:rPr>
            <w:color w:val="0000FF"/>
          </w:rPr>
          <w:t>пунктом "в" части 1</w:t>
        </w:r>
      </w:hyperlink>
      <w:r>
        <w:t xml:space="preserve">, </w:t>
      </w:r>
      <w:hyperlink w:anchor="Par87" w:tooltip="б) признать, что лицом, замещающим муниципальную должность города Омска, требования законодательства о противодействии коррупции были нарушены." w:history="1">
        <w:r>
          <w:rPr>
            <w:color w:val="0000FF"/>
          </w:rPr>
          <w:t>пунктом "б" части 2</w:t>
        </w:r>
      </w:hyperlink>
      <w:r>
        <w:t xml:space="preserve"> настоящей статьи, комиссия предлагает Председателю Омского городского Совета внести на заседание Омского городского Совета вопрос о досрочном прекращении полномочий депутата Омского городского Совета, Председателя, заместителя Председателя, аудитора Контрольно-счетной палаты города Омска.</w:t>
      </w:r>
    </w:p>
    <w:p w:rsidR="003E5AD3" w:rsidRDefault="003E5AD3">
      <w:pPr>
        <w:pStyle w:val="ConsPlusNormal"/>
        <w:jc w:val="both"/>
      </w:pPr>
      <w:r>
        <w:t xml:space="preserve">(в ред. </w:t>
      </w:r>
      <w:hyperlink r:id="rId39" w:history="1">
        <w:r>
          <w:rPr>
            <w:color w:val="0000FF"/>
          </w:rPr>
          <w:t>Решения</w:t>
        </w:r>
      </w:hyperlink>
      <w:r>
        <w:t xml:space="preserve"> Омского городского Совета от 24.11.2021 N 364)</w:t>
      </w:r>
    </w:p>
    <w:p w:rsidR="003E5AD3" w:rsidRDefault="003E5AD3">
      <w:pPr>
        <w:pStyle w:val="ConsPlusNormal"/>
        <w:spacing w:before="240"/>
        <w:ind w:firstLine="540"/>
        <w:jc w:val="both"/>
      </w:pPr>
      <w:r>
        <w:t xml:space="preserve">Абзац исключен с 1 января 2023 года. - </w:t>
      </w:r>
      <w:hyperlink r:id="rId40" w:history="1">
        <w:r>
          <w:rPr>
            <w:color w:val="0000FF"/>
          </w:rPr>
          <w:t>Решение</w:t>
        </w:r>
      </w:hyperlink>
      <w:r>
        <w:t xml:space="preserve"> Омского городского Совета от 20.07.2022 N 440.</w:t>
      </w:r>
    </w:p>
    <w:p w:rsidR="003E5AD3" w:rsidRDefault="003E5AD3">
      <w:pPr>
        <w:pStyle w:val="ConsPlusNormal"/>
        <w:spacing w:before="240"/>
        <w:ind w:firstLine="540"/>
        <w:jc w:val="both"/>
      </w:pPr>
      <w:r>
        <w:t xml:space="preserve">В случае принятия комиссией решения, предусмотренного </w:t>
      </w:r>
      <w:hyperlink w:anchor="Par89" w:tooltip="а) признать наличие причинно-следственной связи между возникновением не зависящих от лица, замещающего муниципальную должность города Омска, обстоятельств и невозможностью соблюдения им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 w:history="1">
        <w:r>
          <w:rPr>
            <w:color w:val="0000FF"/>
          </w:rPr>
          <w:t>пунктом "а" части 2.1</w:t>
        </w:r>
      </w:hyperlink>
      <w:r>
        <w:t xml:space="preserve"> настоящей статьи, комиссия уведомляет лицо, замещающее муниципальную должность города Омска, о необходимости соблюдения им ограничений, запретов и требований, а также исполнения обязанностей, предусмотренных законодательством Российской Федерации не позднее чем через </w:t>
      </w:r>
      <w:r>
        <w:lastRenderedPageBreak/>
        <w:t>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w:t>
      </w:r>
    </w:p>
    <w:p w:rsidR="003E5AD3" w:rsidRDefault="003E5AD3">
      <w:pPr>
        <w:pStyle w:val="ConsPlusNormal"/>
        <w:jc w:val="both"/>
      </w:pPr>
      <w:r>
        <w:t xml:space="preserve">(абзац введен </w:t>
      </w:r>
      <w:hyperlink r:id="rId41" w:history="1">
        <w:r>
          <w:rPr>
            <w:color w:val="0000FF"/>
          </w:rPr>
          <w:t>Решением</w:t>
        </w:r>
      </w:hyperlink>
      <w:r>
        <w:t xml:space="preserve"> Омского городского Совета от 27.03.2024 N 138)</w:t>
      </w:r>
    </w:p>
    <w:p w:rsidR="003E5AD3" w:rsidRDefault="003E5AD3">
      <w:pPr>
        <w:pStyle w:val="ConsPlusNormal"/>
        <w:spacing w:before="240"/>
        <w:ind w:firstLine="540"/>
        <w:jc w:val="both"/>
      </w:pPr>
      <w:r>
        <w:t xml:space="preserve">В случае принятия комиссией решения, предусмотренного </w:t>
      </w:r>
      <w:hyperlink w:anchor="Par90" w:tooltip="б) признать отсутствие причинно-следственной связи между возникновением не зависящих от лица, замещающего муниципальную должность города Омска, обстоятельств и невозможностью соблюдения им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Российской Федерации о противодействии коррупции." w:history="1">
        <w:r>
          <w:rPr>
            <w:color w:val="0000FF"/>
          </w:rPr>
          <w:t>пунктом "б" части 2.1</w:t>
        </w:r>
      </w:hyperlink>
      <w:r>
        <w:t xml:space="preserve"> настоящей статьи, комиссия уведомляет лицо, замещающее муниципальную должность города Омска, о недопустимости им нарушения законодательства Российской Федерации о противодействии коррупции и необходимости соблюдения им ограничений, запретов и требований, а также исполнения обязанностей, предусмотренных законодательством Российской Федерации о противодействии коррупции.</w:t>
      </w:r>
    </w:p>
    <w:p w:rsidR="003E5AD3" w:rsidRDefault="003E5AD3">
      <w:pPr>
        <w:pStyle w:val="ConsPlusNormal"/>
        <w:jc w:val="both"/>
      </w:pPr>
      <w:r>
        <w:t xml:space="preserve">(абзац введен </w:t>
      </w:r>
      <w:hyperlink r:id="rId42" w:history="1">
        <w:r>
          <w:rPr>
            <w:color w:val="0000FF"/>
          </w:rPr>
          <w:t>Решением</w:t>
        </w:r>
      </w:hyperlink>
      <w:r>
        <w:t xml:space="preserve"> Омского городского Совета от 27.03.2024 N 138)</w:t>
      </w:r>
    </w:p>
    <w:p w:rsidR="003E5AD3" w:rsidRDefault="003E5AD3">
      <w:pPr>
        <w:pStyle w:val="ConsPlusNormal"/>
        <w:spacing w:before="240"/>
        <w:ind w:firstLine="540"/>
        <w:jc w:val="both"/>
      </w:pPr>
      <w:r>
        <w:t xml:space="preserve">Если комиссия придет к выводу о том, что Мэром города Омска, депутатом Омского городского Совета были допущены нарушения требований законодательства о противодействии коррупции, связанные с несущественным искажением сведений о своих доходах, расходах, об имуществе и обязательствах имущественного характера, в том числе сведений о доходах, расходах, об имуществе и обязательствах имущественного характера своих супруги (супруга) и несовершеннолетних детей, комиссия самостоятельно применяет к указанным лицам меру ответственности в виде предупреждения либо предлагает Председателю Омского городского Совета внести на заседание Омского городского Совета вопрос о применении меры ответственности, предусмотренной </w:t>
      </w:r>
      <w:hyperlink r:id="rId43" w:history="1">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3E5AD3" w:rsidRDefault="003E5AD3">
      <w:pPr>
        <w:pStyle w:val="ConsPlusNormal"/>
        <w:jc w:val="both"/>
      </w:pPr>
      <w:r>
        <w:t xml:space="preserve">(абзац введен </w:t>
      </w:r>
      <w:hyperlink r:id="rId44" w:history="1">
        <w:r>
          <w:rPr>
            <w:color w:val="0000FF"/>
          </w:rPr>
          <w:t>Решением</w:t>
        </w:r>
      </w:hyperlink>
      <w:r>
        <w:t xml:space="preserve"> Омского городского Совета от 10.04.2020 N 216)</w:t>
      </w:r>
    </w:p>
    <w:p w:rsidR="003E5AD3" w:rsidRDefault="003E5AD3">
      <w:pPr>
        <w:pStyle w:val="ConsPlusNormal"/>
        <w:spacing w:before="240"/>
        <w:ind w:firstLine="540"/>
        <w:jc w:val="both"/>
      </w:pPr>
      <w:r>
        <w:t>4. Комиссия уведомляет лицо, замещающее муниципальную должность города Омска, подавшее уведомление либо в отношении которого поступила информация о нарушении им требований законодательства о противодействии коррупции, о принятом решении в течение десяти дней после заседания комиссии.</w:t>
      </w:r>
    </w:p>
    <w:p w:rsidR="003E5AD3" w:rsidRDefault="003E5AD3">
      <w:pPr>
        <w:pStyle w:val="ConsPlusNormal"/>
        <w:spacing w:before="240"/>
        <w:ind w:firstLine="540"/>
        <w:jc w:val="both"/>
      </w:pPr>
      <w:r>
        <w:t>5. В случае поступления заявления Губернатора Омской области о досрочном прекращении полномочий лица, замещающего муниципальную должность, Председатель Омского городского Совета направляет данное заявление на рассмотрение Омского городского Совета с учетом необходимости соблюдения сроков рассмотрения такого заявления, установленных федеральным законодательством. Если сроки рассмотрения федеральным законодательством не установлены, то данное заявление должно быть рассмотрено Омским городским Советом не позднее чем через 30 дней со дня его поступления в Омский городской Совет, а если оно поступило в период между сессиями - не позднее чем через три месяца со дня его поступления.</w:t>
      </w:r>
    </w:p>
    <w:p w:rsidR="003E5AD3" w:rsidRDefault="003E5AD3">
      <w:pPr>
        <w:pStyle w:val="ConsPlusNormal"/>
        <w:spacing w:before="240"/>
        <w:ind w:firstLine="540"/>
        <w:jc w:val="both"/>
      </w:pPr>
      <w:r>
        <w:t>В течение трех дней со дня поступления заявления Председатель Омского городского Совета направляет его копии лицу, в отношении которого поступило данное заявление, и в комиссию, а также уведомляет их о дате рассмотрения заявления Омским городским Советом.</w:t>
      </w:r>
    </w:p>
    <w:p w:rsidR="003E5AD3" w:rsidRDefault="003E5AD3">
      <w:pPr>
        <w:pStyle w:val="ConsPlusNormal"/>
        <w:spacing w:before="240"/>
        <w:ind w:firstLine="540"/>
        <w:jc w:val="both"/>
      </w:pPr>
      <w:r>
        <w:t>Лицо, в отношении которого поступило заявление Губернатора Омской области, и комиссия вправе представить свое мнение относительно заявления на заседание Омского городского Совета.</w:t>
      </w:r>
    </w:p>
    <w:p w:rsidR="003E5AD3" w:rsidRDefault="003E5AD3">
      <w:pPr>
        <w:pStyle w:val="ConsPlusNormal"/>
        <w:jc w:val="both"/>
      </w:pPr>
      <w:r>
        <w:t xml:space="preserve">(часть 5 введена </w:t>
      </w:r>
      <w:hyperlink r:id="rId45" w:history="1">
        <w:r>
          <w:rPr>
            <w:color w:val="0000FF"/>
          </w:rPr>
          <w:t>Решением</w:t>
        </w:r>
      </w:hyperlink>
      <w:r>
        <w:t xml:space="preserve"> Омского городского Совета от 24.11.2021 N 364)</w:t>
      </w:r>
    </w:p>
    <w:p w:rsidR="003E5AD3" w:rsidRDefault="003E5AD3">
      <w:pPr>
        <w:pStyle w:val="ConsPlusNormal"/>
        <w:jc w:val="both"/>
      </w:pPr>
    </w:p>
    <w:p w:rsidR="003E5AD3" w:rsidRDefault="003E5AD3">
      <w:pPr>
        <w:pStyle w:val="ConsPlusTitle"/>
        <w:ind w:firstLine="540"/>
        <w:jc w:val="both"/>
        <w:outlineLvl w:val="1"/>
      </w:pPr>
      <w:r>
        <w:t xml:space="preserve">Статья 4.2. Порядок принятия решения о применении к Мэру города Омска, депутату Омского городского Совета мер ответственности, не влекущих за собой </w:t>
      </w:r>
      <w:r>
        <w:lastRenderedPageBreak/>
        <w:t>досрочного прекращения полномочий</w:t>
      </w:r>
    </w:p>
    <w:p w:rsidR="003E5AD3" w:rsidRDefault="003E5AD3">
      <w:pPr>
        <w:pStyle w:val="ConsPlusNormal"/>
        <w:ind w:firstLine="540"/>
        <w:jc w:val="both"/>
      </w:pPr>
      <w:r>
        <w:t xml:space="preserve">(введена </w:t>
      </w:r>
      <w:hyperlink r:id="rId46" w:history="1">
        <w:r>
          <w:rPr>
            <w:color w:val="0000FF"/>
          </w:rPr>
          <w:t>Решением</w:t>
        </w:r>
      </w:hyperlink>
      <w:r>
        <w:t xml:space="preserve"> Омского городского Совета от 10.04.2020 N 216)</w:t>
      </w:r>
    </w:p>
    <w:p w:rsidR="003E5AD3" w:rsidRDefault="003E5AD3">
      <w:pPr>
        <w:pStyle w:val="ConsPlusNormal"/>
        <w:jc w:val="both"/>
      </w:pPr>
    </w:p>
    <w:p w:rsidR="003E5AD3" w:rsidRDefault="003E5AD3">
      <w:pPr>
        <w:pStyle w:val="ConsPlusNormal"/>
        <w:ind w:firstLine="540"/>
        <w:jc w:val="both"/>
      </w:pPr>
      <w:r>
        <w:t xml:space="preserve">1. Решение о применении к Мэру города Омска, депутату Омского городского Совета меры ответственности, предусмотренной </w:t>
      </w:r>
      <w:hyperlink r:id="rId47" w:history="1">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 (далее - мера ответственности), не влекущей за собой досрочного прекращения полномочий, принимается на основании поступившего в Омский городской Совет заявления Губернатора Омской области о применении к Мэру города Омска, депутату Омского городского Совета меры ответственности (далее - заявление Губернатора) в связи с представлением Мэром города Омска, депутатом Омского городского Совета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данных сведений было несущественным.</w:t>
      </w:r>
    </w:p>
    <w:p w:rsidR="003E5AD3" w:rsidRDefault="003E5AD3">
      <w:pPr>
        <w:pStyle w:val="ConsPlusNormal"/>
        <w:spacing w:before="240"/>
        <w:ind w:firstLine="540"/>
        <w:jc w:val="both"/>
      </w:pPr>
      <w:r>
        <w:t>2. О поступившем в Омский городской Совет заявлении Губернатора Председатель Омского городского Совета уведомляет в письменной форме Мэра города Омска, депутата Омского городского Совета, в отношении которого будет рассматриваться вопрос о применении меры ответственности. Указанные лица уведомляются о поступившем заявлении не позднее, чем за три рабочих дня до заседания комиссии.</w:t>
      </w:r>
    </w:p>
    <w:p w:rsidR="003E5AD3" w:rsidRDefault="003E5AD3">
      <w:pPr>
        <w:pStyle w:val="ConsPlusNormal"/>
        <w:jc w:val="both"/>
      </w:pPr>
      <w:r>
        <w:t xml:space="preserve">(в ред. </w:t>
      </w:r>
      <w:hyperlink r:id="rId48" w:history="1">
        <w:r>
          <w:rPr>
            <w:color w:val="0000FF"/>
          </w:rPr>
          <w:t>Решения</w:t>
        </w:r>
      </w:hyperlink>
      <w:r>
        <w:t xml:space="preserve"> Омского городского Совета от 23.03.2022 N 392)</w:t>
      </w:r>
    </w:p>
    <w:p w:rsidR="003E5AD3" w:rsidRDefault="003E5AD3">
      <w:pPr>
        <w:pStyle w:val="ConsPlusNormal"/>
        <w:spacing w:before="240"/>
        <w:ind w:firstLine="540"/>
        <w:jc w:val="both"/>
      </w:pPr>
      <w:r>
        <w:t>3. Мэр города Омска, депутат Омского городского Совета, в отношении которого поступило заявление о применении меры ответственности, вправе знакомиться с поступившим в Омский городской Совет заявлением Губернатора, а также со всеми документами, приложенными к данному заявлению.</w:t>
      </w:r>
    </w:p>
    <w:p w:rsidR="003E5AD3" w:rsidRDefault="003E5AD3">
      <w:pPr>
        <w:pStyle w:val="ConsPlusNormal"/>
        <w:spacing w:before="240"/>
        <w:ind w:firstLine="540"/>
        <w:jc w:val="both"/>
      </w:pPr>
      <w:r>
        <w:t>4. Председатель Омского городского Совета созывает комиссию для предварительного обсуждения заявления Губернатора. Заседание комиссии по рассмотрению заявления Губернатора должно быть проведено с учетом необходимости соблюдения сроков, установленных законодательством Омской области для рассмотрения такого заявления Омским городским Советом.</w:t>
      </w:r>
    </w:p>
    <w:p w:rsidR="003E5AD3" w:rsidRDefault="003E5AD3">
      <w:pPr>
        <w:pStyle w:val="ConsPlusNormal"/>
        <w:jc w:val="both"/>
      </w:pPr>
      <w:r>
        <w:t xml:space="preserve">(в ред. </w:t>
      </w:r>
      <w:hyperlink r:id="rId49" w:history="1">
        <w:r>
          <w:rPr>
            <w:color w:val="0000FF"/>
          </w:rPr>
          <w:t>Решения</w:t>
        </w:r>
      </w:hyperlink>
      <w:r>
        <w:t xml:space="preserve"> Омского городского Совета от 23.03.2022 N 392)</w:t>
      </w:r>
    </w:p>
    <w:p w:rsidR="003E5AD3" w:rsidRDefault="003E5AD3">
      <w:pPr>
        <w:pStyle w:val="ConsPlusNormal"/>
        <w:spacing w:before="240"/>
        <w:ind w:firstLine="540"/>
        <w:jc w:val="both"/>
      </w:pPr>
      <w:r>
        <w:t>5. На заседание комиссии приглашается лицо, в отношении которого будет рассматриваться вопрос о применении меры ответственности. О месте и времени заседания комиссии Председатель Омского городского Совета уведомляет данное лицо не позднее чем за три дня до заседания.</w:t>
      </w:r>
    </w:p>
    <w:p w:rsidR="003E5AD3" w:rsidRDefault="003E5AD3">
      <w:pPr>
        <w:pStyle w:val="ConsPlusNormal"/>
        <w:spacing w:before="240"/>
        <w:ind w:firstLine="540"/>
        <w:jc w:val="both"/>
      </w:pPr>
      <w:r>
        <w:t>На заседании комиссии лицу, в отношении которого рассматривается вопрос о применении меры ответственности, предоставляется слово для выражения своей позиции. Лицо, в отношении которого рассматривается вопрос о применении меры ответственности, вправе выразить свое особое мнение по существу рассматриваемого вопроса письменно.</w:t>
      </w:r>
    </w:p>
    <w:p w:rsidR="003E5AD3" w:rsidRDefault="003E5AD3">
      <w:pPr>
        <w:pStyle w:val="ConsPlusNormal"/>
        <w:spacing w:before="240"/>
        <w:ind w:firstLine="540"/>
        <w:jc w:val="both"/>
      </w:pPr>
      <w:r>
        <w:t>Неявка данного лица не препятствует проведению заседания и принятию решения.</w:t>
      </w:r>
    </w:p>
    <w:p w:rsidR="003E5AD3" w:rsidRDefault="003E5AD3">
      <w:pPr>
        <w:pStyle w:val="ConsPlusNormal"/>
        <w:spacing w:before="240"/>
        <w:ind w:firstLine="540"/>
        <w:jc w:val="both"/>
      </w:pPr>
      <w:r>
        <w:t>6. По результатам рассмотрения комиссия принимает одно из следующих решений:</w:t>
      </w:r>
    </w:p>
    <w:p w:rsidR="003E5AD3" w:rsidRDefault="003E5AD3">
      <w:pPr>
        <w:pStyle w:val="ConsPlusNormal"/>
        <w:spacing w:before="240"/>
        <w:ind w:firstLine="540"/>
        <w:jc w:val="both"/>
      </w:pPr>
      <w:bookmarkStart w:id="8" w:name="Par122"/>
      <w:bookmarkEnd w:id="8"/>
      <w:r>
        <w:t xml:space="preserve">1) поддержать заявление Губернатора и рекомендовать Омскому городскому Совету </w:t>
      </w:r>
      <w:r>
        <w:lastRenderedPageBreak/>
        <w:t>применить меру ответственности, указанную в заявлении Губернатора, к Мэру города Омска, депутату Омского городского Совета;</w:t>
      </w:r>
    </w:p>
    <w:p w:rsidR="003E5AD3" w:rsidRDefault="003E5AD3">
      <w:pPr>
        <w:pStyle w:val="ConsPlusNormal"/>
        <w:spacing w:before="240"/>
        <w:ind w:firstLine="540"/>
        <w:jc w:val="both"/>
      </w:pPr>
      <w:r>
        <w:t>2) не поддерживать заявление Губернатора и рекомендовать Омскому городскому Совету отклонить заявление Губернатора;</w:t>
      </w:r>
    </w:p>
    <w:p w:rsidR="003E5AD3" w:rsidRDefault="003E5AD3">
      <w:pPr>
        <w:pStyle w:val="ConsPlusNormal"/>
        <w:spacing w:before="240"/>
        <w:ind w:firstLine="540"/>
        <w:jc w:val="both"/>
      </w:pPr>
      <w:bookmarkStart w:id="9" w:name="Par124"/>
      <w:bookmarkEnd w:id="9"/>
      <w:r>
        <w:t>3) поддержать заявление Губернатора в части необходимости применения к Мэру города Омска, депутату Омского городского Совета меры ответственности, но рекомендовать Омскому городскому Совету применить иную меру ответственности, чем ту, которая указана в заявлении Губернатора;</w:t>
      </w:r>
    </w:p>
    <w:p w:rsidR="003E5AD3" w:rsidRDefault="003E5AD3">
      <w:pPr>
        <w:pStyle w:val="ConsPlusNormal"/>
        <w:spacing w:before="240"/>
        <w:ind w:firstLine="540"/>
        <w:jc w:val="both"/>
      </w:pPr>
      <w:bookmarkStart w:id="10" w:name="Par125"/>
      <w:bookmarkEnd w:id="10"/>
      <w:r>
        <w:t>4) поддержать заявление Губернатора и применить к Мэру города Омска, депутату Омского городского Совета меру ответственности в виде предупреждения - в том случае, если в заявлении Губернатора предлагается применение меры ответственности в виде предупреждения и лицо, в отношении которого рассматривается вопрос, не возражает против применения этой меры ответственности комиссией.</w:t>
      </w:r>
    </w:p>
    <w:p w:rsidR="003E5AD3" w:rsidRDefault="003E5AD3">
      <w:pPr>
        <w:pStyle w:val="ConsPlusNormal"/>
        <w:spacing w:before="240"/>
        <w:ind w:firstLine="540"/>
        <w:jc w:val="both"/>
      </w:pPr>
      <w:r>
        <w:t xml:space="preserve">7. В случае принятия комиссией решения, указанного в </w:t>
      </w:r>
      <w:hyperlink w:anchor="Par122" w:tooltip="1) поддержать заявление Губернатора и рекомендовать Омскому городскому Совету применить меру ответственности, указанную в заявлении Губернатора, к Мэру города Омска, депутату Омского городского Совета;" w:history="1">
        <w:r>
          <w:rPr>
            <w:color w:val="0000FF"/>
          </w:rPr>
          <w:t>пунктах 1</w:t>
        </w:r>
      </w:hyperlink>
      <w:r>
        <w:t xml:space="preserve"> - </w:t>
      </w:r>
      <w:hyperlink w:anchor="Par124" w:tooltip="3) поддержать заявление Губернатора в части необходимости применения к Мэру города Омска, депутату Омского городского Совета меры ответственности, но рекомендовать Омскому городскому Совету применить иную меру ответственности, чем ту, которая указана в заявлении Губернатора;" w:history="1">
        <w:r>
          <w:rPr>
            <w:color w:val="0000FF"/>
          </w:rPr>
          <w:t>3 части 6</w:t>
        </w:r>
      </w:hyperlink>
      <w:r>
        <w:t xml:space="preserve"> настоящей статьи, Председатель Омского городского Совета вносит заявление Губернатора на заседание Омского городского Совета. Вместе с заявлением на заседание Омского городского Совета направляется письменное особое мнение лица, в отношении которого рассматривается вопрос о применении меры ответственности (при наличии).</w:t>
      </w:r>
    </w:p>
    <w:p w:rsidR="003E5AD3" w:rsidRDefault="003E5AD3">
      <w:pPr>
        <w:pStyle w:val="ConsPlusNormal"/>
        <w:spacing w:before="240"/>
        <w:ind w:firstLine="540"/>
        <w:jc w:val="both"/>
      </w:pPr>
      <w:r>
        <w:t xml:space="preserve">В случае принятия комиссией решения, указанного в </w:t>
      </w:r>
      <w:hyperlink w:anchor="Par125" w:tooltip="4) поддержать заявление Губернатора и применить к Мэру города Омска, депутату Омского городского Совета меру ответственности в виде предупреждения - в том случае, если в заявлении Губернатора предлагается применение меры ответственности в виде предупреждения и лицо, в отношении которого рассматривается вопрос, не возражает против применения этой меры ответственности комиссией." w:history="1">
        <w:r>
          <w:rPr>
            <w:color w:val="0000FF"/>
          </w:rPr>
          <w:t>пункте 4 части 6</w:t>
        </w:r>
      </w:hyperlink>
      <w:r>
        <w:t xml:space="preserve"> настоящей статьи, Председатель Омского городского Совета информирует Губернатора Омской области о результатах рассмотрения заявления.</w:t>
      </w:r>
    </w:p>
    <w:p w:rsidR="003E5AD3" w:rsidRDefault="003E5AD3">
      <w:pPr>
        <w:pStyle w:val="ConsPlusNormal"/>
        <w:spacing w:before="240"/>
        <w:ind w:firstLine="540"/>
        <w:jc w:val="both"/>
      </w:pPr>
      <w:r>
        <w:t>8. Омский городской Совет на своем заседании вправе принять иное решение, чем то, которое рекомендовано комиссией.</w:t>
      </w:r>
    </w:p>
    <w:p w:rsidR="003E5AD3" w:rsidRDefault="003E5AD3">
      <w:pPr>
        <w:pStyle w:val="ConsPlusNormal"/>
        <w:spacing w:before="240"/>
        <w:ind w:firstLine="540"/>
        <w:jc w:val="both"/>
      </w:pPr>
      <w:r>
        <w:t>9. При рассмотрении вопроса о принятии Омским городским Советом решения о применении к Мэру города Омска, депутату Омского городского Совета меры ответственности в обязательном порядке учитываются:</w:t>
      </w:r>
    </w:p>
    <w:p w:rsidR="003E5AD3" w:rsidRDefault="003E5AD3">
      <w:pPr>
        <w:pStyle w:val="ConsPlusNormal"/>
        <w:spacing w:before="240"/>
        <w:ind w:firstLine="540"/>
        <w:jc w:val="both"/>
      </w:pPr>
      <w:r>
        <w:t>1) характер совершенного коррупционного правонарушения;</w:t>
      </w:r>
    </w:p>
    <w:p w:rsidR="003E5AD3" w:rsidRDefault="003E5AD3">
      <w:pPr>
        <w:pStyle w:val="ConsPlusNormal"/>
        <w:spacing w:before="240"/>
        <w:ind w:firstLine="540"/>
        <w:jc w:val="both"/>
      </w:pPr>
      <w:r>
        <w:t>2) тяжесть совершенного правонарушения;</w:t>
      </w:r>
    </w:p>
    <w:p w:rsidR="003E5AD3" w:rsidRDefault="003E5AD3">
      <w:pPr>
        <w:pStyle w:val="ConsPlusNormal"/>
        <w:spacing w:before="240"/>
        <w:ind w:firstLine="540"/>
        <w:jc w:val="both"/>
      </w:pPr>
      <w:r>
        <w:t>3) обстоятельства, при котором данное правонарушение было совершено;</w:t>
      </w:r>
    </w:p>
    <w:p w:rsidR="003E5AD3" w:rsidRDefault="003E5AD3">
      <w:pPr>
        <w:pStyle w:val="ConsPlusNormal"/>
        <w:spacing w:before="240"/>
        <w:ind w:firstLine="540"/>
        <w:jc w:val="both"/>
      </w:pPr>
      <w:r>
        <w:t>4) последствия, наступившие в результате совершения коррупционного правонарушения;</w:t>
      </w:r>
    </w:p>
    <w:p w:rsidR="003E5AD3" w:rsidRDefault="003E5AD3">
      <w:pPr>
        <w:pStyle w:val="ConsPlusNormal"/>
        <w:spacing w:before="240"/>
        <w:ind w:firstLine="540"/>
        <w:jc w:val="both"/>
      </w:pPr>
      <w:r>
        <w:t>5) особенности личности правонарушителя;</w:t>
      </w:r>
    </w:p>
    <w:p w:rsidR="003E5AD3" w:rsidRDefault="003E5AD3">
      <w:pPr>
        <w:pStyle w:val="ConsPlusNormal"/>
        <w:spacing w:before="240"/>
        <w:ind w:firstLine="540"/>
        <w:jc w:val="both"/>
      </w:pPr>
      <w:r>
        <w:t>6) предшествующие результаты исполнения указанными лицами своих полномочий, соблюдения ограничений, запретов, исполнения обязанностей, установленных в целях противодействия коррупции.</w:t>
      </w:r>
    </w:p>
    <w:p w:rsidR="003E5AD3" w:rsidRDefault="003E5AD3">
      <w:pPr>
        <w:pStyle w:val="ConsPlusNormal"/>
        <w:spacing w:before="240"/>
        <w:ind w:firstLine="540"/>
        <w:jc w:val="both"/>
      </w:pPr>
      <w:r>
        <w:t xml:space="preserve">10. Заявление Губернатора, внесенное на заседание Омского городского Совета, должно быть </w:t>
      </w:r>
      <w:r>
        <w:lastRenderedPageBreak/>
        <w:t>рассмотрено в сроки, определенные действующим законодательством.</w:t>
      </w:r>
    </w:p>
    <w:p w:rsidR="003E5AD3" w:rsidRDefault="003E5AD3">
      <w:pPr>
        <w:pStyle w:val="ConsPlusNormal"/>
        <w:spacing w:before="240"/>
        <w:ind w:firstLine="540"/>
        <w:jc w:val="both"/>
      </w:pPr>
      <w:r>
        <w:t>11. На заседании Омского городского Совета Мэру города Омска, депутату Омского городского Совета, в отношении которого рассматривается вопрос о применении меры ответственности, предоставляется слово для выступления.</w:t>
      </w:r>
    </w:p>
    <w:p w:rsidR="003E5AD3" w:rsidRDefault="003E5AD3">
      <w:pPr>
        <w:pStyle w:val="ConsPlusNormal"/>
        <w:spacing w:before="240"/>
        <w:ind w:firstLine="540"/>
        <w:jc w:val="both"/>
      </w:pPr>
      <w:r>
        <w:t>Неявка данных лиц на заседание Омского городского Совета не препятствует рассмотрению заявления Губернатора.</w:t>
      </w:r>
    </w:p>
    <w:p w:rsidR="003E5AD3" w:rsidRDefault="003E5AD3">
      <w:pPr>
        <w:pStyle w:val="ConsPlusNormal"/>
        <w:spacing w:before="240"/>
        <w:ind w:firstLine="540"/>
        <w:jc w:val="both"/>
      </w:pPr>
      <w:r>
        <w:t xml:space="preserve">12. Утратила силу. - </w:t>
      </w:r>
      <w:hyperlink r:id="rId50" w:history="1">
        <w:r>
          <w:rPr>
            <w:color w:val="0000FF"/>
          </w:rPr>
          <w:t>Решение</w:t>
        </w:r>
      </w:hyperlink>
      <w:r>
        <w:t xml:space="preserve"> Омского городского Совета от 24.11.2021 N 364.</w:t>
      </w:r>
    </w:p>
    <w:p w:rsidR="003E5AD3" w:rsidRDefault="003E5AD3">
      <w:pPr>
        <w:pStyle w:val="ConsPlusNormal"/>
        <w:spacing w:before="240"/>
        <w:ind w:firstLine="540"/>
        <w:jc w:val="both"/>
      </w:pPr>
      <w:r>
        <w:t>В случае если вопрос о применении меры ответственности рассматривается в отношении Председателя Омского городского Совета, на заседании Омского городского Совета председательствует первый заместитель Председателя Омского городского Совета, а в случае его отсутствия - заместитель Председателя Омского городского Совета.</w:t>
      </w:r>
    </w:p>
    <w:p w:rsidR="003E5AD3" w:rsidRDefault="003E5AD3">
      <w:pPr>
        <w:pStyle w:val="ConsPlusNormal"/>
        <w:spacing w:before="240"/>
        <w:ind w:firstLine="540"/>
        <w:jc w:val="both"/>
      </w:pPr>
      <w:r>
        <w:t>13. Мэр города Омска, депутат Омского городского Совета вправе представить на заседание Омского городского Совета свое особое мнение в письменной форме, которое прилагается к Постановлению Омского городского Совета.</w:t>
      </w:r>
    </w:p>
    <w:p w:rsidR="003E5AD3" w:rsidRDefault="003E5AD3">
      <w:pPr>
        <w:pStyle w:val="ConsPlusNormal"/>
        <w:jc w:val="both"/>
      </w:pPr>
    </w:p>
    <w:p w:rsidR="003E5AD3" w:rsidRDefault="003E5AD3">
      <w:pPr>
        <w:pStyle w:val="ConsPlusTitle"/>
        <w:ind w:firstLine="540"/>
        <w:jc w:val="both"/>
        <w:outlineLvl w:val="1"/>
      </w:pPr>
      <w:r>
        <w:t xml:space="preserve">Статья 4.3. Исключена. - </w:t>
      </w:r>
      <w:hyperlink r:id="rId51" w:history="1">
        <w:r>
          <w:rPr>
            <w:color w:val="0000FF"/>
          </w:rPr>
          <w:t>Решение</w:t>
        </w:r>
      </w:hyperlink>
      <w:r>
        <w:t xml:space="preserve"> Омского городского Совета от 24.11.2021 N 364.</w:t>
      </w:r>
    </w:p>
    <w:p w:rsidR="003E5AD3" w:rsidRDefault="003E5AD3">
      <w:pPr>
        <w:pStyle w:val="ConsPlusNormal"/>
        <w:jc w:val="both"/>
      </w:pPr>
    </w:p>
    <w:p w:rsidR="003E5AD3" w:rsidRDefault="003E5AD3">
      <w:pPr>
        <w:pStyle w:val="ConsPlusTitle"/>
        <w:ind w:firstLine="540"/>
        <w:jc w:val="both"/>
        <w:outlineLvl w:val="1"/>
      </w:pPr>
      <w:r>
        <w:t>Статья 5. Заключительные положения</w:t>
      </w:r>
    </w:p>
    <w:p w:rsidR="003E5AD3" w:rsidRDefault="003E5AD3">
      <w:pPr>
        <w:pStyle w:val="ConsPlusNormal"/>
        <w:jc w:val="both"/>
      </w:pPr>
    </w:p>
    <w:p w:rsidR="003E5AD3" w:rsidRDefault="003E5AD3">
      <w:pPr>
        <w:pStyle w:val="ConsPlusNormal"/>
        <w:ind w:firstLine="540"/>
        <w:jc w:val="both"/>
      </w:pPr>
      <w:r>
        <w:t xml:space="preserve">1. В </w:t>
      </w:r>
      <w:hyperlink r:id="rId52" w:history="1">
        <w:r>
          <w:rPr>
            <w:color w:val="0000FF"/>
          </w:rPr>
          <w:t>абзаце втором части 1 статьи 15</w:t>
        </w:r>
      </w:hyperlink>
      <w:r>
        <w:t xml:space="preserve"> Регламента Омского городского Совета, утвержденного Решением Омского городского Совета от 20.12.2006 N 427, слова "вопросы соблюдения депутатами Омского городского Совета законодательства о противодействии коррупции и" исключить.</w:t>
      </w:r>
    </w:p>
    <w:p w:rsidR="003E5AD3" w:rsidRDefault="003E5AD3">
      <w:pPr>
        <w:pStyle w:val="ConsPlusNormal"/>
        <w:spacing w:before="240"/>
        <w:ind w:firstLine="540"/>
        <w:jc w:val="both"/>
      </w:pPr>
      <w:r>
        <w:t>2. Признать утратившими силу следующие Решения Омского городского Совета:</w:t>
      </w:r>
    </w:p>
    <w:p w:rsidR="003E5AD3" w:rsidRDefault="003E5AD3">
      <w:pPr>
        <w:pStyle w:val="ConsPlusNormal"/>
        <w:spacing w:before="240"/>
        <w:ind w:firstLine="540"/>
        <w:jc w:val="both"/>
      </w:pPr>
      <w:r>
        <w:t xml:space="preserve">1) </w:t>
      </w:r>
      <w:hyperlink r:id="rId53" w:history="1">
        <w:r>
          <w:rPr>
            <w:color w:val="0000FF"/>
          </w:rPr>
          <w:t>Решение</w:t>
        </w:r>
      </w:hyperlink>
      <w:r>
        <w:t xml:space="preserve"> Омского городского Совета от 20.04.2016 N 440 "О порядке рассмотрения Омским городским Советом вопросов о противодействии коррупции";</w:t>
      </w:r>
    </w:p>
    <w:p w:rsidR="003E5AD3" w:rsidRDefault="003E5AD3">
      <w:pPr>
        <w:pStyle w:val="ConsPlusNormal"/>
        <w:spacing w:before="240"/>
        <w:ind w:firstLine="540"/>
        <w:jc w:val="both"/>
      </w:pPr>
      <w:r>
        <w:t xml:space="preserve">2) </w:t>
      </w:r>
      <w:hyperlink r:id="rId54" w:history="1">
        <w:r>
          <w:rPr>
            <w:color w:val="0000FF"/>
          </w:rPr>
          <w:t>Решение</w:t>
        </w:r>
      </w:hyperlink>
      <w:r>
        <w:t xml:space="preserve"> Омского городского Совета от 20.07.2016 N 471 "О внесении изменений в Решение Омского городского Совета от 20.04.2016 N 440 "О порядке рассмотрения вопросов о противодействии коррупции в Омском городском Совете";</w:t>
      </w:r>
    </w:p>
    <w:p w:rsidR="003E5AD3" w:rsidRDefault="003E5AD3">
      <w:pPr>
        <w:pStyle w:val="ConsPlusNormal"/>
        <w:spacing w:before="240"/>
        <w:ind w:firstLine="540"/>
        <w:jc w:val="both"/>
      </w:pPr>
      <w:r>
        <w:t xml:space="preserve">3) </w:t>
      </w:r>
      <w:hyperlink r:id="rId55" w:history="1">
        <w:r>
          <w:rPr>
            <w:color w:val="0000FF"/>
          </w:rPr>
          <w:t>Решение</w:t>
        </w:r>
      </w:hyperlink>
      <w:r>
        <w:t xml:space="preserve"> Омского городского Совета от 24.07.2013 N 158 "О порядке представления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3E5AD3" w:rsidRDefault="003E5AD3">
      <w:pPr>
        <w:pStyle w:val="ConsPlusNormal"/>
        <w:spacing w:before="240"/>
        <w:ind w:firstLine="540"/>
        <w:jc w:val="both"/>
      </w:pPr>
      <w:r>
        <w:t xml:space="preserve">4) </w:t>
      </w:r>
      <w:hyperlink r:id="rId56" w:history="1">
        <w:r>
          <w:rPr>
            <w:color w:val="0000FF"/>
          </w:rPr>
          <w:t>Решение</w:t>
        </w:r>
      </w:hyperlink>
      <w:r>
        <w:t xml:space="preserve"> Омского городского Совета от 25.09.2013 N 161 "О порядке предоставления лицами, замещающими муниципальные должности города Омска, сведений о своих расходах, а также о расходах своей супруги (супруга) и несовершеннолетних детей";</w:t>
      </w:r>
    </w:p>
    <w:p w:rsidR="003E5AD3" w:rsidRDefault="003E5AD3">
      <w:pPr>
        <w:pStyle w:val="ConsPlusNormal"/>
        <w:spacing w:before="240"/>
        <w:ind w:firstLine="540"/>
        <w:jc w:val="both"/>
      </w:pPr>
      <w:r>
        <w:lastRenderedPageBreak/>
        <w:t xml:space="preserve">5) исключен. - </w:t>
      </w:r>
      <w:hyperlink r:id="rId57" w:history="1">
        <w:r>
          <w:rPr>
            <w:color w:val="0000FF"/>
          </w:rPr>
          <w:t>Решение</w:t>
        </w:r>
      </w:hyperlink>
      <w:r>
        <w:t xml:space="preserve"> Омского городского Совета от 24.10.2018 N 86;</w:t>
      </w:r>
    </w:p>
    <w:p w:rsidR="003E5AD3" w:rsidRDefault="003E5AD3">
      <w:pPr>
        <w:pStyle w:val="ConsPlusNormal"/>
        <w:spacing w:before="240"/>
        <w:ind w:firstLine="540"/>
        <w:jc w:val="both"/>
      </w:pPr>
      <w:r>
        <w:t xml:space="preserve">6) </w:t>
      </w:r>
      <w:hyperlink r:id="rId58" w:history="1">
        <w:r>
          <w:rPr>
            <w:color w:val="0000FF"/>
          </w:rPr>
          <w:t>Решение</w:t>
        </w:r>
      </w:hyperlink>
      <w:r>
        <w:t xml:space="preserve"> Омского городского Совета от 17.02.2016 N 429 "О внесении изменений в некоторые Решения Омского городского Совета в связи с изменением законодательства о противодействии коррупции".</w:t>
      </w:r>
    </w:p>
    <w:p w:rsidR="003E5AD3" w:rsidRDefault="003E5AD3">
      <w:pPr>
        <w:pStyle w:val="ConsPlusNormal"/>
        <w:spacing w:before="240"/>
        <w:ind w:firstLine="540"/>
        <w:jc w:val="both"/>
      </w:pPr>
      <w:r>
        <w:t xml:space="preserve">2.1. В </w:t>
      </w:r>
      <w:hyperlink r:id="rId59" w:history="1">
        <w:r>
          <w:rPr>
            <w:color w:val="0000FF"/>
          </w:rPr>
          <w:t>Решении</w:t>
        </w:r>
      </w:hyperlink>
      <w:r>
        <w:t xml:space="preserve"> Омского городского Совета от 20.05.2015 N 344 "О внесении изменений в некоторые Решения Омского городского Совета" </w:t>
      </w:r>
      <w:hyperlink r:id="rId60" w:history="1">
        <w:r>
          <w:rPr>
            <w:color w:val="0000FF"/>
          </w:rPr>
          <w:t>статью 1</w:t>
        </w:r>
      </w:hyperlink>
      <w:r>
        <w:t xml:space="preserve">, </w:t>
      </w:r>
      <w:hyperlink r:id="rId61" w:history="1">
        <w:r>
          <w:rPr>
            <w:color w:val="0000FF"/>
          </w:rPr>
          <w:t>статью 2</w:t>
        </w:r>
      </w:hyperlink>
      <w:r>
        <w:t xml:space="preserve"> исключить.</w:t>
      </w:r>
    </w:p>
    <w:p w:rsidR="003E5AD3" w:rsidRDefault="003E5AD3">
      <w:pPr>
        <w:pStyle w:val="ConsPlusNormal"/>
        <w:jc w:val="both"/>
      </w:pPr>
      <w:r>
        <w:t xml:space="preserve">(часть 2.1 введена </w:t>
      </w:r>
      <w:hyperlink r:id="rId62" w:history="1">
        <w:r>
          <w:rPr>
            <w:color w:val="0000FF"/>
          </w:rPr>
          <w:t>Решением</w:t>
        </w:r>
      </w:hyperlink>
      <w:r>
        <w:t xml:space="preserve"> Омского городского Совета от 24.10.2018 N 86)</w:t>
      </w:r>
    </w:p>
    <w:p w:rsidR="003E5AD3" w:rsidRDefault="003E5AD3">
      <w:pPr>
        <w:pStyle w:val="ConsPlusNormal"/>
        <w:spacing w:before="240"/>
        <w:ind w:firstLine="540"/>
        <w:jc w:val="both"/>
      </w:pPr>
      <w:r>
        <w:t>3. Настоящее Решение подлежит официальному опубликованию.</w:t>
      </w:r>
    </w:p>
    <w:p w:rsidR="003E5AD3" w:rsidRDefault="003E5AD3">
      <w:pPr>
        <w:pStyle w:val="ConsPlusNormal"/>
        <w:spacing w:before="240"/>
        <w:ind w:firstLine="540"/>
        <w:jc w:val="both"/>
      </w:pPr>
      <w:r>
        <w:t>4. Контроль за исполнением настоящего Решения возложить на комитет Омского городского Совета по вопросам местного самоуправления, законности и правопорядка.</w:t>
      </w:r>
    </w:p>
    <w:p w:rsidR="003E5AD3" w:rsidRDefault="003E5AD3">
      <w:pPr>
        <w:pStyle w:val="ConsPlusNormal"/>
        <w:jc w:val="both"/>
      </w:pPr>
      <w:r>
        <w:t xml:space="preserve">(часть 4 введена </w:t>
      </w:r>
      <w:hyperlink r:id="rId63" w:history="1">
        <w:r>
          <w:rPr>
            <w:color w:val="0000FF"/>
          </w:rPr>
          <w:t>Решением</w:t>
        </w:r>
      </w:hyperlink>
      <w:r>
        <w:t xml:space="preserve"> Омского городского Совета от 24.10.2018 N 86; в ред. </w:t>
      </w:r>
      <w:hyperlink r:id="rId64" w:history="1">
        <w:r>
          <w:rPr>
            <w:color w:val="0000FF"/>
          </w:rPr>
          <w:t>Решения</w:t>
        </w:r>
      </w:hyperlink>
      <w:r>
        <w:t xml:space="preserve"> Омского городского Совета от 13.03.2019 N 120)</w:t>
      </w:r>
    </w:p>
    <w:p w:rsidR="003E5AD3" w:rsidRDefault="003E5AD3">
      <w:pPr>
        <w:pStyle w:val="ConsPlusNormal"/>
        <w:jc w:val="both"/>
      </w:pPr>
    </w:p>
    <w:p w:rsidR="003E5AD3" w:rsidRDefault="003E5AD3">
      <w:pPr>
        <w:pStyle w:val="ConsPlusNormal"/>
        <w:jc w:val="right"/>
      </w:pPr>
      <w:r>
        <w:t>Мэр города Омска</w:t>
      </w:r>
    </w:p>
    <w:p w:rsidR="003E5AD3" w:rsidRDefault="003E5AD3">
      <w:pPr>
        <w:pStyle w:val="ConsPlusNormal"/>
        <w:jc w:val="right"/>
      </w:pPr>
      <w:r>
        <w:t>О.Н.Фадина</w:t>
      </w:r>
    </w:p>
    <w:p w:rsidR="003E5AD3" w:rsidRDefault="003E5AD3">
      <w:pPr>
        <w:pStyle w:val="ConsPlusNormal"/>
        <w:jc w:val="both"/>
      </w:pPr>
      <w:r>
        <w:t>22 мая 2018 года</w:t>
      </w:r>
    </w:p>
    <w:p w:rsidR="003E5AD3" w:rsidRDefault="003E5AD3">
      <w:pPr>
        <w:pStyle w:val="ConsPlusNormal"/>
        <w:jc w:val="both"/>
      </w:pPr>
    </w:p>
    <w:p w:rsidR="003E5AD3" w:rsidRDefault="003E5AD3">
      <w:pPr>
        <w:pStyle w:val="ConsPlusNormal"/>
        <w:jc w:val="both"/>
      </w:pPr>
    </w:p>
    <w:p w:rsidR="003E5AD3" w:rsidRDefault="003E5AD3">
      <w:pPr>
        <w:pStyle w:val="ConsPlusNormal"/>
        <w:jc w:val="both"/>
      </w:pPr>
    </w:p>
    <w:p w:rsidR="003E5AD3" w:rsidRDefault="003E5AD3">
      <w:pPr>
        <w:pStyle w:val="ConsPlusNormal"/>
        <w:jc w:val="both"/>
      </w:pPr>
    </w:p>
    <w:p w:rsidR="003E5AD3" w:rsidRDefault="003E5AD3">
      <w:pPr>
        <w:pStyle w:val="ConsPlusNormal"/>
        <w:jc w:val="both"/>
      </w:pPr>
    </w:p>
    <w:p w:rsidR="003E5AD3" w:rsidRDefault="003E5AD3">
      <w:pPr>
        <w:pStyle w:val="ConsPlusNormal"/>
        <w:jc w:val="right"/>
        <w:outlineLvl w:val="0"/>
      </w:pPr>
      <w:r>
        <w:t xml:space="preserve">Приложение </w:t>
      </w:r>
      <w:hyperlink r:id="rId65" w:history="1">
        <w:r>
          <w:rPr>
            <w:color w:val="0000FF"/>
          </w:rPr>
          <w:t>N 1</w:t>
        </w:r>
      </w:hyperlink>
    </w:p>
    <w:p w:rsidR="003E5AD3" w:rsidRDefault="003E5AD3">
      <w:pPr>
        <w:pStyle w:val="ConsPlusNormal"/>
        <w:jc w:val="right"/>
      </w:pPr>
      <w:r>
        <w:t>к Решению Омского городского Совета</w:t>
      </w:r>
    </w:p>
    <w:p w:rsidR="003E5AD3" w:rsidRDefault="003E5AD3">
      <w:pPr>
        <w:pStyle w:val="ConsPlusNormal"/>
        <w:jc w:val="right"/>
      </w:pPr>
      <w:r>
        <w:t>от 16 мая 2018 г. N 54</w:t>
      </w:r>
    </w:p>
    <w:p w:rsidR="003E5AD3" w:rsidRDefault="003E5AD3">
      <w:pPr>
        <w:pStyle w:val="ConsPlusNormal"/>
        <w:jc w:val="right"/>
      </w:pPr>
      <w:r>
        <w:t>"Об отдельных вопросах</w:t>
      </w:r>
    </w:p>
    <w:p w:rsidR="003E5AD3" w:rsidRDefault="003E5AD3">
      <w:pPr>
        <w:pStyle w:val="ConsPlusNormal"/>
        <w:jc w:val="right"/>
      </w:pPr>
      <w:r>
        <w:t>противодействия коррупции"</w:t>
      </w:r>
    </w:p>
    <w:p w:rsidR="003E5AD3" w:rsidRDefault="003E5AD3">
      <w:pPr>
        <w:pStyle w:val="ConsPlusNormal"/>
      </w:pPr>
    </w:p>
    <w:tbl>
      <w:tblPr>
        <w:tblW w:w="5000" w:type="pct"/>
        <w:tblCellMar>
          <w:left w:w="0" w:type="dxa"/>
          <w:right w:w="0" w:type="dxa"/>
        </w:tblCellMar>
        <w:tblLook w:val="0000"/>
      </w:tblPr>
      <w:tblGrid>
        <w:gridCol w:w="60"/>
        <w:gridCol w:w="113"/>
        <w:gridCol w:w="9921"/>
        <w:gridCol w:w="113"/>
      </w:tblGrid>
      <w:tr w:rsidR="003E5AD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5AD3" w:rsidRDefault="003E5AD3">
            <w:pPr>
              <w:pStyle w:val="ConsPlusNormal"/>
            </w:pPr>
          </w:p>
        </w:tc>
        <w:tc>
          <w:tcPr>
            <w:tcW w:w="113" w:type="dxa"/>
            <w:shd w:val="clear" w:color="auto" w:fill="F4F3F8"/>
            <w:tcMar>
              <w:top w:w="0" w:type="dxa"/>
              <w:left w:w="0" w:type="dxa"/>
              <w:bottom w:w="0" w:type="dxa"/>
              <w:right w:w="0" w:type="dxa"/>
            </w:tcMar>
          </w:tcPr>
          <w:p w:rsidR="003E5AD3" w:rsidRDefault="003E5AD3">
            <w:pPr>
              <w:pStyle w:val="ConsPlusNormal"/>
            </w:pPr>
          </w:p>
        </w:tc>
        <w:tc>
          <w:tcPr>
            <w:tcW w:w="0" w:type="auto"/>
            <w:shd w:val="clear" w:color="auto" w:fill="F4F3F8"/>
            <w:tcMar>
              <w:top w:w="113" w:type="dxa"/>
              <w:left w:w="0" w:type="dxa"/>
              <w:bottom w:w="113" w:type="dxa"/>
              <w:right w:w="0" w:type="dxa"/>
            </w:tcMar>
          </w:tcPr>
          <w:p w:rsidR="003E5AD3" w:rsidRDefault="003E5AD3">
            <w:pPr>
              <w:pStyle w:val="ConsPlusNormal"/>
              <w:jc w:val="center"/>
              <w:rPr>
                <w:color w:val="392C69"/>
              </w:rPr>
            </w:pPr>
            <w:r>
              <w:rPr>
                <w:color w:val="392C69"/>
              </w:rPr>
              <w:t>Список изменяющих документов</w:t>
            </w:r>
          </w:p>
          <w:p w:rsidR="003E5AD3" w:rsidRDefault="003E5AD3">
            <w:pPr>
              <w:pStyle w:val="ConsPlusNormal"/>
              <w:jc w:val="center"/>
              <w:rPr>
                <w:color w:val="392C69"/>
              </w:rPr>
            </w:pPr>
            <w:r>
              <w:rPr>
                <w:color w:val="392C69"/>
              </w:rPr>
              <w:t xml:space="preserve">(введено </w:t>
            </w:r>
            <w:hyperlink r:id="rId66" w:history="1">
              <w:r>
                <w:rPr>
                  <w:color w:val="0000FF"/>
                </w:rPr>
                <w:t>Решением</w:t>
              </w:r>
            </w:hyperlink>
            <w:r>
              <w:rPr>
                <w:color w:val="392C69"/>
              </w:rPr>
              <w:t xml:space="preserve"> Омского городского Совета от 13.03.2019 N 120)</w:t>
            </w:r>
          </w:p>
        </w:tc>
        <w:tc>
          <w:tcPr>
            <w:tcW w:w="113" w:type="dxa"/>
            <w:shd w:val="clear" w:color="auto" w:fill="F4F3F8"/>
            <w:tcMar>
              <w:top w:w="0" w:type="dxa"/>
              <w:left w:w="0" w:type="dxa"/>
              <w:bottom w:w="0" w:type="dxa"/>
              <w:right w:w="0" w:type="dxa"/>
            </w:tcMar>
          </w:tcPr>
          <w:p w:rsidR="003E5AD3" w:rsidRDefault="003E5AD3">
            <w:pPr>
              <w:pStyle w:val="ConsPlusNormal"/>
              <w:jc w:val="center"/>
              <w:rPr>
                <w:color w:val="392C69"/>
              </w:rPr>
            </w:pPr>
          </w:p>
        </w:tc>
      </w:tr>
    </w:tbl>
    <w:p w:rsidR="003E5AD3" w:rsidRDefault="003E5AD3">
      <w:pPr>
        <w:pStyle w:val="ConsPlusNormal"/>
        <w:jc w:val="both"/>
      </w:pPr>
    </w:p>
    <w:p w:rsidR="003E5AD3" w:rsidRDefault="003E5AD3">
      <w:pPr>
        <w:pStyle w:val="ConsPlusNonformat"/>
        <w:jc w:val="both"/>
      </w:pPr>
      <w:r>
        <w:t xml:space="preserve">                                          Председателю комиссии по вопросам</w:t>
      </w:r>
    </w:p>
    <w:p w:rsidR="003E5AD3" w:rsidRDefault="003E5AD3">
      <w:pPr>
        <w:pStyle w:val="ConsPlusNonformat"/>
        <w:jc w:val="both"/>
      </w:pPr>
      <w:r>
        <w:t xml:space="preserve">                                                  противодействия коррупции</w:t>
      </w:r>
    </w:p>
    <w:p w:rsidR="003E5AD3" w:rsidRDefault="003E5AD3">
      <w:pPr>
        <w:pStyle w:val="ConsPlusNonformat"/>
        <w:jc w:val="both"/>
      </w:pPr>
      <w:r>
        <w:t xml:space="preserve">                                          _________________________________</w:t>
      </w:r>
    </w:p>
    <w:p w:rsidR="003E5AD3" w:rsidRDefault="003E5AD3">
      <w:pPr>
        <w:pStyle w:val="ConsPlusNonformat"/>
        <w:jc w:val="both"/>
      </w:pPr>
      <w:r>
        <w:t xml:space="preserve">                                          _________________________________</w:t>
      </w:r>
    </w:p>
    <w:p w:rsidR="003E5AD3" w:rsidRDefault="003E5AD3">
      <w:pPr>
        <w:pStyle w:val="ConsPlusNonformat"/>
        <w:jc w:val="both"/>
      </w:pPr>
      <w:r>
        <w:t xml:space="preserve">                                          (фамилия,   имя,  отчество  лица,</w:t>
      </w:r>
    </w:p>
    <w:p w:rsidR="003E5AD3" w:rsidRDefault="003E5AD3">
      <w:pPr>
        <w:pStyle w:val="ConsPlusNonformat"/>
        <w:jc w:val="both"/>
      </w:pPr>
      <w:r>
        <w:t xml:space="preserve">                                          замещающего        муниципальную</w:t>
      </w:r>
    </w:p>
    <w:p w:rsidR="003E5AD3" w:rsidRDefault="003E5AD3">
      <w:pPr>
        <w:pStyle w:val="ConsPlusNonformat"/>
        <w:jc w:val="both"/>
      </w:pPr>
      <w:r>
        <w:t xml:space="preserve">                                          должность города Омска)</w:t>
      </w:r>
    </w:p>
    <w:p w:rsidR="003E5AD3" w:rsidRDefault="003E5AD3">
      <w:pPr>
        <w:pStyle w:val="ConsPlusNonformat"/>
        <w:jc w:val="both"/>
      </w:pPr>
    </w:p>
    <w:p w:rsidR="003E5AD3" w:rsidRDefault="003E5AD3">
      <w:pPr>
        <w:pStyle w:val="ConsPlusNonformat"/>
        <w:jc w:val="both"/>
      </w:pPr>
      <w:bookmarkStart w:id="11" w:name="Par185"/>
      <w:bookmarkEnd w:id="11"/>
      <w:r>
        <w:t xml:space="preserve">                                УВЕДОМЛЕНИЕ</w:t>
      </w:r>
    </w:p>
    <w:p w:rsidR="003E5AD3" w:rsidRDefault="003E5AD3">
      <w:pPr>
        <w:pStyle w:val="ConsPlusNonformat"/>
        <w:jc w:val="both"/>
      </w:pPr>
      <w:r>
        <w:t xml:space="preserve">                 О ВОЗНИКНОВЕНИИ ЛИЧНОЙ ЗАИНТЕРЕСОВАННОСТИ</w:t>
      </w:r>
    </w:p>
    <w:p w:rsidR="003E5AD3" w:rsidRDefault="003E5AD3">
      <w:pPr>
        <w:pStyle w:val="ConsPlusNonformat"/>
        <w:jc w:val="both"/>
      </w:pPr>
      <w:r>
        <w:t xml:space="preserve">                 ПРИ ИСПОЛНЕНИИ ДОЛЖНОСТНЫХ ОБЯЗАННОСТЕЙ,</w:t>
      </w:r>
    </w:p>
    <w:p w:rsidR="003E5AD3" w:rsidRDefault="003E5AD3">
      <w:pPr>
        <w:pStyle w:val="ConsPlusNonformat"/>
        <w:jc w:val="both"/>
      </w:pPr>
      <w:r>
        <w:t xml:space="preserve">         КОТОРАЯ ПРИВОДИТ ИЛИ МОЖЕТ ПРИВЕСТИ К КОНФЛИКТУ ИНТЕРЕСОВ</w:t>
      </w:r>
    </w:p>
    <w:p w:rsidR="003E5AD3" w:rsidRDefault="003E5AD3">
      <w:pPr>
        <w:pStyle w:val="ConsPlusNonformat"/>
        <w:jc w:val="both"/>
      </w:pPr>
    </w:p>
    <w:p w:rsidR="003E5AD3" w:rsidRDefault="003E5AD3">
      <w:pPr>
        <w:pStyle w:val="ConsPlusNonformat"/>
        <w:jc w:val="both"/>
      </w:pPr>
      <w:r>
        <w:t xml:space="preserve">    Сообщаю о возникновении у меня личной заинтересованности при исполнении</w:t>
      </w:r>
    </w:p>
    <w:p w:rsidR="003E5AD3" w:rsidRDefault="003E5AD3">
      <w:pPr>
        <w:pStyle w:val="ConsPlusNonformat"/>
        <w:jc w:val="both"/>
      </w:pPr>
      <w:r>
        <w:t>должностных  обязанностей,  которая приводит или может привести к конфликту</w:t>
      </w:r>
    </w:p>
    <w:p w:rsidR="003E5AD3" w:rsidRDefault="003E5AD3">
      <w:pPr>
        <w:pStyle w:val="ConsPlusNonformat"/>
        <w:jc w:val="both"/>
      </w:pPr>
      <w:r>
        <w:lastRenderedPageBreak/>
        <w:t>интересов (нужное подчеркнуть).</w:t>
      </w:r>
    </w:p>
    <w:p w:rsidR="003E5AD3" w:rsidRDefault="003E5AD3">
      <w:pPr>
        <w:pStyle w:val="ConsPlusNonformat"/>
        <w:jc w:val="both"/>
      </w:pPr>
      <w:r>
        <w:t xml:space="preserve">    Обстоятельства,     являющиеся    основанием    возникновения    личной</w:t>
      </w:r>
    </w:p>
    <w:p w:rsidR="003E5AD3" w:rsidRDefault="003E5AD3">
      <w:pPr>
        <w:pStyle w:val="ConsPlusNonformat"/>
        <w:jc w:val="both"/>
      </w:pPr>
      <w:r>
        <w:t>заинтересованности: _______________________________________________________</w:t>
      </w:r>
    </w:p>
    <w:p w:rsidR="003E5AD3" w:rsidRDefault="003E5AD3">
      <w:pPr>
        <w:pStyle w:val="ConsPlusNonformat"/>
        <w:jc w:val="both"/>
      </w:pPr>
      <w:r>
        <w:t>__________________________________________________________________________.</w:t>
      </w:r>
    </w:p>
    <w:p w:rsidR="003E5AD3" w:rsidRDefault="003E5AD3">
      <w:pPr>
        <w:pStyle w:val="ConsPlusNonformat"/>
        <w:jc w:val="both"/>
      </w:pPr>
      <w:r>
        <w:t xml:space="preserve">    Должностные   обязанности,  на  исполнение  которых  влияет  или  может</w:t>
      </w:r>
    </w:p>
    <w:p w:rsidR="003E5AD3" w:rsidRDefault="003E5AD3">
      <w:pPr>
        <w:pStyle w:val="ConsPlusNonformat"/>
        <w:jc w:val="both"/>
      </w:pPr>
      <w:r>
        <w:t>повлиять                     личная                     заинтересованность:</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w:t>
      </w:r>
    </w:p>
    <w:p w:rsidR="003E5AD3" w:rsidRDefault="003E5AD3">
      <w:pPr>
        <w:pStyle w:val="ConsPlusNonformat"/>
        <w:jc w:val="both"/>
      </w:pPr>
      <w:r>
        <w:t xml:space="preserve">    Предлагаемые    меры    по    предотвращению     или     урегулированию</w:t>
      </w:r>
    </w:p>
    <w:p w:rsidR="003E5AD3" w:rsidRDefault="003E5AD3">
      <w:pPr>
        <w:pStyle w:val="ConsPlusNonformat"/>
        <w:jc w:val="both"/>
      </w:pPr>
      <w:r>
        <w:t>конфликта                                                        интересов:</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w:t>
      </w:r>
    </w:p>
    <w:p w:rsidR="003E5AD3" w:rsidRDefault="003E5AD3">
      <w:pPr>
        <w:pStyle w:val="ConsPlusNonformat"/>
        <w:jc w:val="both"/>
      </w:pPr>
      <w:r>
        <w:t xml:space="preserve">    Намереваюсь  (не  намереваюсь)  лично  присутствовать  при рассмотрении</w:t>
      </w:r>
    </w:p>
    <w:p w:rsidR="003E5AD3" w:rsidRDefault="003E5AD3">
      <w:pPr>
        <w:pStyle w:val="ConsPlusNonformat"/>
        <w:jc w:val="both"/>
      </w:pPr>
      <w:r>
        <w:t>настоящего уведомления (нужное подчеркнуть).</w:t>
      </w:r>
    </w:p>
    <w:p w:rsidR="003E5AD3" w:rsidRDefault="003E5AD3">
      <w:pPr>
        <w:pStyle w:val="ConsPlusNonformat"/>
        <w:jc w:val="both"/>
      </w:pPr>
      <w:r>
        <w:t>"__" ________ 20____ г.   _____________________   _________________________</w:t>
      </w:r>
    </w:p>
    <w:p w:rsidR="003E5AD3" w:rsidRDefault="003E5AD3">
      <w:pPr>
        <w:pStyle w:val="ConsPlusNonformat"/>
        <w:jc w:val="both"/>
      </w:pPr>
      <w:r>
        <w:t xml:space="preserve">                                (подпись)           (расшифровка подписи)</w:t>
      </w:r>
    </w:p>
    <w:p w:rsidR="003E5AD3" w:rsidRDefault="003E5AD3">
      <w:pPr>
        <w:pStyle w:val="ConsPlusNormal"/>
        <w:jc w:val="both"/>
      </w:pPr>
    </w:p>
    <w:p w:rsidR="003E5AD3" w:rsidRDefault="003E5AD3">
      <w:pPr>
        <w:pStyle w:val="ConsPlusNormal"/>
        <w:jc w:val="both"/>
      </w:pPr>
    </w:p>
    <w:p w:rsidR="003E5AD3" w:rsidRDefault="003E5AD3">
      <w:pPr>
        <w:pStyle w:val="ConsPlusNormal"/>
        <w:jc w:val="both"/>
      </w:pPr>
    </w:p>
    <w:p w:rsidR="003E5AD3" w:rsidRDefault="003E5AD3">
      <w:pPr>
        <w:pStyle w:val="ConsPlusNormal"/>
        <w:jc w:val="both"/>
      </w:pPr>
    </w:p>
    <w:p w:rsidR="003E5AD3" w:rsidRDefault="003E5AD3">
      <w:pPr>
        <w:pStyle w:val="ConsPlusNormal"/>
        <w:jc w:val="both"/>
      </w:pPr>
    </w:p>
    <w:p w:rsidR="003E5AD3" w:rsidRDefault="003E5AD3">
      <w:pPr>
        <w:pStyle w:val="ConsPlusNormal"/>
        <w:jc w:val="right"/>
        <w:outlineLvl w:val="0"/>
      </w:pPr>
      <w:r>
        <w:t>Приложение N 2</w:t>
      </w:r>
    </w:p>
    <w:p w:rsidR="003E5AD3" w:rsidRDefault="003E5AD3">
      <w:pPr>
        <w:pStyle w:val="ConsPlusNormal"/>
        <w:jc w:val="right"/>
      </w:pPr>
      <w:r>
        <w:t>к Решению Омского городского Совета</w:t>
      </w:r>
    </w:p>
    <w:p w:rsidR="003E5AD3" w:rsidRDefault="003E5AD3">
      <w:pPr>
        <w:pStyle w:val="ConsPlusNormal"/>
        <w:jc w:val="right"/>
      </w:pPr>
      <w:r>
        <w:t>от 16 мая 2018 г. N 54</w:t>
      </w:r>
    </w:p>
    <w:p w:rsidR="003E5AD3" w:rsidRDefault="003E5AD3">
      <w:pPr>
        <w:pStyle w:val="ConsPlusNormal"/>
        <w:jc w:val="right"/>
      </w:pPr>
      <w:r>
        <w:t>"Об отдельных вопросах</w:t>
      </w:r>
    </w:p>
    <w:p w:rsidR="003E5AD3" w:rsidRDefault="003E5AD3">
      <w:pPr>
        <w:pStyle w:val="ConsPlusNormal"/>
        <w:jc w:val="right"/>
      </w:pPr>
      <w:r>
        <w:t>противодействия коррупции"</w:t>
      </w:r>
    </w:p>
    <w:p w:rsidR="003E5AD3" w:rsidRDefault="003E5AD3">
      <w:pPr>
        <w:pStyle w:val="ConsPlusNormal"/>
      </w:pPr>
    </w:p>
    <w:tbl>
      <w:tblPr>
        <w:tblW w:w="5000" w:type="pct"/>
        <w:tblCellMar>
          <w:left w:w="0" w:type="dxa"/>
          <w:right w:w="0" w:type="dxa"/>
        </w:tblCellMar>
        <w:tblLook w:val="0000"/>
      </w:tblPr>
      <w:tblGrid>
        <w:gridCol w:w="60"/>
        <w:gridCol w:w="113"/>
        <w:gridCol w:w="9921"/>
        <w:gridCol w:w="113"/>
      </w:tblGrid>
      <w:tr w:rsidR="003E5AD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5AD3" w:rsidRDefault="003E5AD3">
            <w:pPr>
              <w:pStyle w:val="ConsPlusNormal"/>
            </w:pPr>
          </w:p>
        </w:tc>
        <w:tc>
          <w:tcPr>
            <w:tcW w:w="113" w:type="dxa"/>
            <w:shd w:val="clear" w:color="auto" w:fill="F4F3F8"/>
            <w:tcMar>
              <w:top w:w="0" w:type="dxa"/>
              <w:left w:w="0" w:type="dxa"/>
              <w:bottom w:w="0" w:type="dxa"/>
              <w:right w:w="0" w:type="dxa"/>
            </w:tcMar>
          </w:tcPr>
          <w:p w:rsidR="003E5AD3" w:rsidRDefault="003E5AD3">
            <w:pPr>
              <w:pStyle w:val="ConsPlusNormal"/>
            </w:pPr>
          </w:p>
        </w:tc>
        <w:tc>
          <w:tcPr>
            <w:tcW w:w="0" w:type="auto"/>
            <w:shd w:val="clear" w:color="auto" w:fill="F4F3F8"/>
            <w:tcMar>
              <w:top w:w="113" w:type="dxa"/>
              <w:left w:w="0" w:type="dxa"/>
              <w:bottom w:w="113" w:type="dxa"/>
              <w:right w:w="0" w:type="dxa"/>
            </w:tcMar>
          </w:tcPr>
          <w:p w:rsidR="003E5AD3" w:rsidRDefault="003E5AD3">
            <w:pPr>
              <w:pStyle w:val="ConsPlusNormal"/>
              <w:jc w:val="center"/>
              <w:rPr>
                <w:color w:val="392C69"/>
              </w:rPr>
            </w:pPr>
            <w:r>
              <w:rPr>
                <w:color w:val="392C69"/>
              </w:rPr>
              <w:t>Список изменяющих документов</w:t>
            </w:r>
          </w:p>
          <w:p w:rsidR="003E5AD3" w:rsidRDefault="003E5AD3">
            <w:pPr>
              <w:pStyle w:val="ConsPlusNormal"/>
              <w:jc w:val="center"/>
              <w:rPr>
                <w:color w:val="392C69"/>
              </w:rPr>
            </w:pPr>
            <w:r>
              <w:rPr>
                <w:color w:val="392C69"/>
              </w:rPr>
              <w:t xml:space="preserve">(введено </w:t>
            </w:r>
            <w:hyperlink r:id="rId67" w:history="1">
              <w:r>
                <w:rPr>
                  <w:color w:val="0000FF"/>
                </w:rPr>
                <w:t>Решением</w:t>
              </w:r>
            </w:hyperlink>
            <w:r>
              <w:rPr>
                <w:color w:val="392C69"/>
              </w:rPr>
              <w:t xml:space="preserve"> Омского городского Совета от 27.03.2024 N 138)</w:t>
            </w:r>
          </w:p>
        </w:tc>
        <w:tc>
          <w:tcPr>
            <w:tcW w:w="113" w:type="dxa"/>
            <w:shd w:val="clear" w:color="auto" w:fill="F4F3F8"/>
            <w:tcMar>
              <w:top w:w="0" w:type="dxa"/>
              <w:left w:w="0" w:type="dxa"/>
              <w:bottom w:w="0" w:type="dxa"/>
              <w:right w:w="0" w:type="dxa"/>
            </w:tcMar>
          </w:tcPr>
          <w:p w:rsidR="003E5AD3" w:rsidRDefault="003E5AD3">
            <w:pPr>
              <w:pStyle w:val="ConsPlusNormal"/>
              <w:jc w:val="center"/>
              <w:rPr>
                <w:color w:val="392C69"/>
              </w:rPr>
            </w:pPr>
          </w:p>
        </w:tc>
      </w:tr>
    </w:tbl>
    <w:p w:rsidR="003E5AD3" w:rsidRDefault="003E5AD3">
      <w:pPr>
        <w:pStyle w:val="ConsPlusNormal"/>
        <w:jc w:val="right"/>
      </w:pPr>
    </w:p>
    <w:p w:rsidR="003E5AD3" w:rsidRDefault="003E5AD3">
      <w:pPr>
        <w:pStyle w:val="ConsPlusNonformat"/>
        <w:jc w:val="both"/>
      </w:pPr>
      <w:r>
        <w:t xml:space="preserve">                                        Председателю комиссии по вопросам</w:t>
      </w:r>
    </w:p>
    <w:p w:rsidR="003E5AD3" w:rsidRDefault="003E5AD3">
      <w:pPr>
        <w:pStyle w:val="ConsPlusNonformat"/>
        <w:jc w:val="both"/>
      </w:pPr>
      <w:r>
        <w:t xml:space="preserve">                                        противодействия коррупции</w:t>
      </w:r>
    </w:p>
    <w:p w:rsidR="003E5AD3" w:rsidRDefault="003E5AD3">
      <w:pPr>
        <w:pStyle w:val="ConsPlusNonformat"/>
        <w:jc w:val="both"/>
      </w:pPr>
      <w:r>
        <w:t xml:space="preserve">                                        ___________________________________</w:t>
      </w:r>
    </w:p>
    <w:p w:rsidR="003E5AD3" w:rsidRDefault="003E5AD3">
      <w:pPr>
        <w:pStyle w:val="ConsPlusNonformat"/>
        <w:jc w:val="both"/>
      </w:pPr>
      <w:r>
        <w:t xml:space="preserve">                                        ___________________________________</w:t>
      </w:r>
    </w:p>
    <w:p w:rsidR="003E5AD3" w:rsidRDefault="003E5AD3">
      <w:pPr>
        <w:pStyle w:val="ConsPlusNonformat"/>
        <w:jc w:val="both"/>
      </w:pPr>
      <w:r>
        <w:t xml:space="preserve">                                        (ФИО и должность лица,</w:t>
      </w:r>
    </w:p>
    <w:p w:rsidR="003E5AD3" w:rsidRDefault="003E5AD3">
      <w:pPr>
        <w:pStyle w:val="ConsPlusNonformat"/>
        <w:jc w:val="both"/>
      </w:pPr>
      <w:r>
        <w:t xml:space="preserve">                                        замещающего муниципальную должность</w:t>
      </w:r>
    </w:p>
    <w:p w:rsidR="003E5AD3" w:rsidRDefault="003E5AD3">
      <w:pPr>
        <w:pStyle w:val="ConsPlusNonformat"/>
        <w:jc w:val="both"/>
      </w:pPr>
      <w:r>
        <w:t xml:space="preserve">                                        города Омска)</w:t>
      </w:r>
    </w:p>
    <w:p w:rsidR="003E5AD3" w:rsidRDefault="003E5AD3">
      <w:pPr>
        <w:pStyle w:val="ConsPlusNonformat"/>
        <w:jc w:val="both"/>
      </w:pPr>
    </w:p>
    <w:p w:rsidR="003E5AD3" w:rsidRDefault="003E5AD3">
      <w:pPr>
        <w:pStyle w:val="ConsPlusNonformat"/>
        <w:jc w:val="both"/>
      </w:pPr>
      <w:bookmarkStart w:id="12" w:name="Par229"/>
      <w:bookmarkEnd w:id="12"/>
      <w:r>
        <w:t xml:space="preserve">                                УВЕДОМЛЕНИЕ</w:t>
      </w:r>
    </w:p>
    <w:p w:rsidR="003E5AD3" w:rsidRDefault="003E5AD3">
      <w:pPr>
        <w:pStyle w:val="ConsPlusNonformat"/>
        <w:jc w:val="both"/>
      </w:pPr>
      <w:r>
        <w:t xml:space="preserve">            о невозможности соблюдения ограничений и запретов,</w:t>
      </w:r>
    </w:p>
    <w:p w:rsidR="003E5AD3" w:rsidRDefault="003E5AD3">
      <w:pPr>
        <w:pStyle w:val="ConsPlusNonformat"/>
        <w:jc w:val="both"/>
      </w:pPr>
      <w:r>
        <w:t xml:space="preserve">        требований о предотвращении или об урегулировании конфликта</w:t>
      </w:r>
    </w:p>
    <w:p w:rsidR="003E5AD3" w:rsidRDefault="003E5AD3">
      <w:pPr>
        <w:pStyle w:val="ConsPlusNonformat"/>
        <w:jc w:val="both"/>
      </w:pPr>
      <w:r>
        <w:t xml:space="preserve">            интересов и исполнения обязанностей, установленных</w:t>
      </w:r>
    </w:p>
    <w:p w:rsidR="003E5AD3" w:rsidRDefault="003E5AD3">
      <w:pPr>
        <w:pStyle w:val="ConsPlusNonformat"/>
        <w:jc w:val="both"/>
      </w:pPr>
      <w:r>
        <w:t xml:space="preserve">         законодательством Российской Федерации о противодействии</w:t>
      </w:r>
    </w:p>
    <w:p w:rsidR="003E5AD3" w:rsidRDefault="003E5AD3">
      <w:pPr>
        <w:pStyle w:val="ConsPlusNonformat"/>
        <w:jc w:val="both"/>
      </w:pPr>
      <w:r>
        <w:t xml:space="preserve">          коррупции, вследствие не зависящих от лица, замещающего</w:t>
      </w:r>
    </w:p>
    <w:p w:rsidR="003E5AD3" w:rsidRDefault="003E5AD3">
      <w:pPr>
        <w:pStyle w:val="ConsPlusNonformat"/>
        <w:jc w:val="both"/>
      </w:pPr>
      <w:r>
        <w:t xml:space="preserve">            муниципальную должность города Омска, обстоятельств</w:t>
      </w:r>
    </w:p>
    <w:p w:rsidR="003E5AD3" w:rsidRDefault="003E5AD3">
      <w:pPr>
        <w:pStyle w:val="ConsPlusNonformat"/>
        <w:jc w:val="both"/>
      </w:pPr>
    </w:p>
    <w:p w:rsidR="003E5AD3" w:rsidRDefault="003E5AD3">
      <w:pPr>
        <w:pStyle w:val="ConsPlusNonformat"/>
        <w:jc w:val="both"/>
      </w:pPr>
      <w:r>
        <w:t xml:space="preserve">    В  соответствии  с </w:t>
      </w:r>
      <w:hyperlink r:id="rId68" w:history="1">
        <w:r>
          <w:rPr>
            <w:color w:val="0000FF"/>
          </w:rPr>
          <w:t>частью 6 статьи 13</w:t>
        </w:r>
      </w:hyperlink>
      <w:r>
        <w:t xml:space="preserve"> Федерального закона от 25 декабря</w:t>
      </w:r>
    </w:p>
    <w:p w:rsidR="003E5AD3" w:rsidRDefault="003E5AD3">
      <w:pPr>
        <w:pStyle w:val="ConsPlusNonformat"/>
        <w:jc w:val="both"/>
      </w:pPr>
      <w:r>
        <w:t>2008 года N 273-ФЗ "О противодействии коррупции" сообщаю о том, что:</w:t>
      </w:r>
    </w:p>
    <w:p w:rsidR="003E5AD3" w:rsidRDefault="003E5AD3">
      <w:pPr>
        <w:pStyle w:val="ConsPlusNonformat"/>
        <w:jc w:val="both"/>
      </w:pPr>
      <w:r>
        <w:t xml:space="preserve">    1. 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lastRenderedPageBreak/>
        <w:t xml:space="preserve"> (излагается информация о не зависящих от лица, замещающего муниципальную</w:t>
      </w:r>
    </w:p>
    <w:p w:rsidR="003E5AD3" w:rsidRDefault="003E5AD3">
      <w:pPr>
        <w:pStyle w:val="ConsPlusNonformat"/>
        <w:jc w:val="both"/>
      </w:pPr>
      <w:r>
        <w:t xml:space="preserve">   должность города Омска, обстоятельствах и невозможности соблюдения им</w:t>
      </w:r>
    </w:p>
    <w:p w:rsidR="003E5AD3" w:rsidRDefault="003E5AD3">
      <w:pPr>
        <w:pStyle w:val="ConsPlusNonformat"/>
        <w:jc w:val="both"/>
      </w:pPr>
      <w:r>
        <w:t xml:space="preserve"> ограничений и запретов, требований о предотвращении или об урегулировании</w:t>
      </w:r>
    </w:p>
    <w:p w:rsidR="003E5AD3" w:rsidRDefault="003E5AD3">
      <w:pPr>
        <w:pStyle w:val="ConsPlusNonformat"/>
        <w:jc w:val="both"/>
      </w:pPr>
      <w:r>
        <w:t xml:space="preserve">       конфликта интересов и исполнения обязанностей, установленных</w:t>
      </w:r>
    </w:p>
    <w:p w:rsidR="003E5AD3" w:rsidRDefault="003E5AD3">
      <w:pPr>
        <w:pStyle w:val="ConsPlusNonformat"/>
        <w:jc w:val="both"/>
      </w:pPr>
      <w:r>
        <w:t xml:space="preserve">    законодательством Российской Федерации о противодействии коррупции)</w:t>
      </w:r>
    </w:p>
    <w:p w:rsidR="003E5AD3" w:rsidRDefault="003E5AD3">
      <w:pPr>
        <w:pStyle w:val="ConsPlusNonformat"/>
        <w:jc w:val="both"/>
      </w:pPr>
      <w:r>
        <w:t xml:space="preserve">    2. 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 xml:space="preserve">   (Описание ограничений и запретов, требований о предотвращении или об</w:t>
      </w:r>
    </w:p>
    <w:p w:rsidR="003E5AD3" w:rsidRDefault="003E5AD3">
      <w:pPr>
        <w:pStyle w:val="ConsPlusNonformat"/>
        <w:jc w:val="both"/>
      </w:pPr>
      <w:r>
        <w:t xml:space="preserve">     урегулировании конфликта интересов и обязанностей, установленных</w:t>
      </w:r>
    </w:p>
    <w:p w:rsidR="003E5AD3" w:rsidRDefault="003E5AD3">
      <w:pPr>
        <w:pStyle w:val="ConsPlusNonformat"/>
        <w:jc w:val="both"/>
      </w:pPr>
      <w:r>
        <w:t>законодательством Российской Федерации о противодействии коррупции, которые</w:t>
      </w:r>
    </w:p>
    <w:p w:rsidR="003E5AD3" w:rsidRDefault="003E5AD3">
      <w:pPr>
        <w:pStyle w:val="ConsPlusNonformat"/>
        <w:jc w:val="both"/>
      </w:pPr>
      <w:r>
        <w:t xml:space="preserve">                    невозможно соблюсти или исполнить)</w:t>
      </w:r>
    </w:p>
    <w:p w:rsidR="003E5AD3" w:rsidRDefault="003E5AD3">
      <w:pPr>
        <w:pStyle w:val="ConsPlusNonformat"/>
        <w:jc w:val="both"/>
      </w:pPr>
      <w:r>
        <w:t xml:space="preserve">    3. 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___________________________________________________________________________</w:t>
      </w:r>
    </w:p>
    <w:p w:rsidR="003E5AD3" w:rsidRDefault="003E5AD3">
      <w:pPr>
        <w:pStyle w:val="ConsPlusNonformat"/>
        <w:jc w:val="both"/>
      </w:pPr>
      <w:r>
        <w:t xml:space="preserve">                  (дополнительные сведения (при наличии))</w:t>
      </w:r>
    </w:p>
    <w:p w:rsidR="003E5AD3" w:rsidRDefault="003E5AD3">
      <w:pPr>
        <w:pStyle w:val="ConsPlusNonformat"/>
        <w:jc w:val="both"/>
      </w:pPr>
    </w:p>
    <w:p w:rsidR="003E5AD3" w:rsidRDefault="003E5AD3">
      <w:pPr>
        <w:pStyle w:val="ConsPlusNonformat"/>
        <w:jc w:val="both"/>
      </w:pPr>
      <w:r>
        <w:t>Приложение: ________________________________________________ (при наличии).</w:t>
      </w:r>
    </w:p>
    <w:p w:rsidR="003E5AD3" w:rsidRDefault="003E5AD3">
      <w:pPr>
        <w:pStyle w:val="ConsPlusNonformat"/>
        <w:jc w:val="both"/>
      </w:pPr>
    </w:p>
    <w:p w:rsidR="003E5AD3" w:rsidRDefault="003E5AD3">
      <w:pPr>
        <w:pStyle w:val="ConsPlusNonformat"/>
        <w:jc w:val="both"/>
      </w:pPr>
      <w:r>
        <w:t xml:space="preserve">                                                  _________________________</w:t>
      </w:r>
    </w:p>
    <w:p w:rsidR="003E5AD3" w:rsidRDefault="003E5AD3">
      <w:pPr>
        <w:pStyle w:val="ConsPlusNonformat"/>
        <w:jc w:val="both"/>
      </w:pPr>
      <w:r>
        <w:t xml:space="preserve">                                                       (подпись лица,</w:t>
      </w:r>
    </w:p>
    <w:p w:rsidR="003E5AD3" w:rsidRDefault="003E5AD3">
      <w:pPr>
        <w:pStyle w:val="ConsPlusNonformat"/>
        <w:jc w:val="both"/>
      </w:pPr>
      <w:r>
        <w:t xml:space="preserve">                                                  замещающего муниципальную</w:t>
      </w:r>
    </w:p>
    <w:p w:rsidR="003E5AD3" w:rsidRDefault="003E5AD3">
      <w:pPr>
        <w:pStyle w:val="ConsPlusNonformat"/>
        <w:jc w:val="both"/>
      </w:pPr>
      <w:r>
        <w:t xml:space="preserve">                                                   должность города Омска)</w:t>
      </w:r>
    </w:p>
    <w:p w:rsidR="003E5AD3" w:rsidRDefault="003E5AD3">
      <w:pPr>
        <w:pStyle w:val="ConsPlusNonformat"/>
        <w:jc w:val="both"/>
      </w:pPr>
    </w:p>
    <w:p w:rsidR="003E5AD3" w:rsidRDefault="003E5AD3">
      <w:pPr>
        <w:pStyle w:val="ConsPlusNonformat"/>
        <w:jc w:val="both"/>
      </w:pPr>
      <w:r>
        <w:t>"___" _____________ 20__ года</w:t>
      </w:r>
    </w:p>
    <w:p w:rsidR="003E5AD3" w:rsidRDefault="003E5AD3">
      <w:pPr>
        <w:pStyle w:val="ConsPlusNormal"/>
        <w:jc w:val="both"/>
      </w:pPr>
    </w:p>
    <w:p w:rsidR="003E5AD3" w:rsidRDefault="003E5AD3">
      <w:pPr>
        <w:pStyle w:val="ConsPlusNormal"/>
        <w:jc w:val="both"/>
      </w:pPr>
    </w:p>
    <w:p w:rsidR="003E5AD3" w:rsidRDefault="003E5AD3">
      <w:pPr>
        <w:pStyle w:val="ConsPlusNormal"/>
        <w:pBdr>
          <w:top w:val="single" w:sz="6" w:space="0" w:color="auto"/>
        </w:pBdr>
        <w:spacing w:before="100" w:after="100"/>
        <w:jc w:val="both"/>
        <w:rPr>
          <w:sz w:val="2"/>
          <w:szCs w:val="2"/>
        </w:rPr>
      </w:pPr>
    </w:p>
    <w:sectPr w:rsidR="003E5AD3">
      <w:headerReference w:type="default" r:id="rId69"/>
      <w:footerReference w:type="default" r:id="rId7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C9" w:rsidRDefault="001B26C9">
      <w:pPr>
        <w:spacing w:after="0" w:line="240" w:lineRule="auto"/>
      </w:pPr>
      <w:r>
        <w:separator/>
      </w:r>
    </w:p>
  </w:endnote>
  <w:endnote w:type="continuationSeparator" w:id="0">
    <w:p w:rsidR="001B26C9" w:rsidRDefault="001B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D3" w:rsidRDefault="003E5AD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3E5AD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E5AD3" w:rsidRDefault="003E5AD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E5AD3" w:rsidRDefault="003E5AD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E5AD3" w:rsidRDefault="003E5AD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351D">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351D">
            <w:rPr>
              <w:rFonts w:ascii="Tahoma" w:hAnsi="Tahoma" w:cs="Tahoma"/>
              <w:noProof/>
              <w:sz w:val="20"/>
              <w:szCs w:val="20"/>
            </w:rPr>
            <w:t>13</w:t>
          </w:r>
          <w:r>
            <w:rPr>
              <w:rFonts w:ascii="Tahoma" w:hAnsi="Tahoma" w:cs="Tahoma"/>
              <w:sz w:val="20"/>
              <w:szCs w:val="20"/>
            </w:rPr>
            <w:fldChar w:fldCharType="end"/>
          </w:r>
        </w:p>
      </w:tc>
    </w:tr>
  </w:tbl>
  <w:p w:rsidR="003E5AD3" w:rsidRDefault="003E5AD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C9" w:rsidRDefault="001B26C9">
      <w:pPr>
        <w:spacing w:after="0" w:line="240" w:lineRule="auto"/>
      </w:pPr>
      <w:r>
        <w:separator/>
      </w:r>
    </w:p>
  </w:footnote>
  <w:footnote w:type="continuationSeparator" w:id="0">
    <w:p w:rsidR="001B26C9" w:rsidRDefault="001B2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3E5AD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E5AD3" w:rsidRDefault="003E5AD3">
          <w:pPr>
            <w:pStyle w:val="ConsPlusNormal"/>
            <w:rPr>
              <w:rFonts w:ascii="Tahoma" w:hAnsi="Tahoma" w:cs="Tahoma"/>
              <w:sz w:val="16"/>
              <w:szCs w:val="16"/>
            </w:rPr>
          </w:pPr>
          <w:r>
            <w:rPr>
              <w:rFonts w:ascii="Tahoma" w:hAnsi="Tahoma" w:cs="Tahoma"/>
              <w:sz w:val="16"/>
              <w:szCs w:val="16"/>
            </w:rPr>
            <w:t>Решение Омского городского Совета от 16.05.2018 N 54</w:t>
          </w:r>
          <w:r>
            <w:rPr>
              <w:rFonts w:ascii="Tahoma" w:hAnsi="Tahoma" w:cs="Tahoma"/>
              <w:sz w:val="16"/>
              <w:szCs w:val="16"/>
            </w:rPr>
            <w:br/>
            <w:t>(ред. от 27.03.2024)</w:t>
          </w:r>
          <w:r>
            <w:rPr>
              <w:rFonts w:ascii="Tahoma" w:hAnsi="Tahoma" w:cs="Tahoma"/>
              <w:sz w:val="16"/>
              <w:szCs w:val="16"/>
            </w:rPr>
            <w:br/>
            <w:t>"Об отдельных вопросах противодействия коррупц...</w:t>
          </w:r>
        </w:p>
      </w:tc>
      <w:tc>
        <w:tcPr>
          <w:tcW w:w="4695" w:type="dxa"/>
          <w:tcBorders>
            <w:top w:val="none" w:sz="2" w:space="0" w:color="auto"/>
            <w:left w:val="none" w:sz="2" w:space="0" w:color="auto"/>
            <w:bottom w:val="none" w:sz="2" w:space="0" w:color="auto"/>
            <w:right w:val="none" w:sz="2" w:space="0" w:color="auto"/>
          </w:tcBorders>
          <w:vAlign w:val="center"/>
        </w:tcPr>
        <w:p w:rsidR="003E5AD3" w:rsidRDefault="003E5AD3" w:rsidP="003E5AD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rsidR="003E5AD3" w:rsidRDefault="003E5AD3">
    <w:pPr>
      <w:pStyle w:val="ConsPlusNormal"/>
      <w:pBdr>
        <w:bottom w:val="single" w:sz="12" w:space="0" w:color="auto"/>
      </w:pBdr>
      <w:jc w:val="center"/>
      <w:rPr>
        <w:sz w:val="2"/>
        <w:szCs w:val="2"/>
      </w:rPr>
    </w:pPr>
  </w:p>
  <w:p w:rsidR="003E5AD3" w:rsidRDefault="003E5AD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8158C"/>
    <w:rsid w:val="001B26C9"/>
    <w:rsid w:val="003E5AD3"/>
    <w:rsid w:val="005A351D"/>
    <w:rsid w:val="00A81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3E5AD3"/>
    <w:pPr>
      <w:tabs>
        <w:tab w:val="center" w:pos="4677"/>
        <w:tab w:val="right" w:pos="9355"/>
      </w:tabs>
    </w:pPr>
  </w:style>
  <w:style w:type="character" w:customStyle="1" w:styleId="a4">
    <w:name w:val="Верхний колонтитул Знак"/>
    <w:basedOn w:val="a0"/>
    <w:link w:val="a3"/>
    <w:uiPriority w:val="99"/>
    <w:semiHidden/>
    <w:locked/>
    <w:rsid w:val="003E5AD3"/>
    <w:rPr>
      <w:rFonts w:cs="Times New Roman"/>
    </w:rPr>
  </w:style>
  <w:style w:type="paragraph" w:styleId="a5">
    <w:name w:val="footer"/>
    <w:basedOn w:val="a"/>
    <w:link w:val="a6"/>
    <w:uiPriority w:val="99"/>
    <w:semiHidden/>
    <w:unhideWhenUsed/>
    <w:rsid w:val="003E5AD3"/>
    <w:pPr>
      <w:tabs>
        <w:tab w:val="center" w:pos="4677"/>
        <w:tab w:val="right" w:pos="9355"/>
      </w:tabs>
    </w:pPr>
  </w:style>
  <w:style w:type="character" w:customStyle="1" w:styleId="a6">
    <w:name w:val="Нижний колонтитул Знак"/>
    <w:basedOn w:val="a0"/>
    <w:link w:val="a5"/>
    <w:uiPriority w:val="99"/>
    <w:semiHidden/>
    <w:locked/>
    <w:rsid w:val="003E5A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48&amp;n=138879&amp;date=11.04.2024&amp;dst=100007&amp;field=134" TargetMode="External"/><Relationship Id="rId18" Type="http://schemas.openxmlformats.org/officeDocument/2006/relationships/hyperlink" Target="https://login.consultant.ru/link/?req=doc&amp;base=LAW&amp;n=472832&amp;date=11.04.2024&amp;dst=101165&amp;field=134" TargetMode="External"/><Relationship Id="rId26" Type="http://schemas.openxmlformats.org/officeDocument/2006/relationships/hyperlink" Target="https://login.consultant.ru/link/?req=doc&amp;base=RLAW148&amp;n=175036&amp;date=11.04.2024&amp;dst=100015&amp;field=134" TargetMode="External"/><Relationship Id="rId39" Type="http://schemas.openxmlformats.org/officeDocument/2006/relationships/hyperlink" Target="https://login.consultant.ru/link/?req=doc&amp;base=RLAW148&amp;n=175036&amp;date=11.04.2024&amp;dst=100019&amp;field=134" TargetMode="External"/><Relationship Id="rId21" Type="http://schemas.openxmlformats.org/officeDocument/2006/relationships/hyperlink" Target="https://login.consultant.ru/link/?req=doc&amp;base=RLAW148&amp;n=210790&amp;date=11.04.2024&amp;dst=100009&amp;field=134" TargetMode="External"/><Relationship Id="rId34" Type="http://schemas.openxmlformats.org/officeDocument/2006/relationships/hyperlink" Target="https://login.consultant.ru/link/?req=doc&amp;base=RLAW148&amp;n=210790&amp;date=11.04.2024&amp;dst=100015&amp;field=134" TargetMode="External"/><Relationship Id="rId42" Type="http://schemas.openxmlformats.org/officeDocument/2006/relationships/hyperlink" Target="https://login.consultant.ru/link/?req=doc&amp;base=RLAW148&amp;n=210790&amp;date=11.04.2024&amp;dst=100027&amp;field=134" TargetMode="External"/><Relationship Id="rId47" Type="http://schemas.openxmlformats.org/officeDocument/2006/relationships/hyperlink" Target="https://login.consultant.ru/link/?req=doc&amp;base=LAW&amp;n=472832&amp;date=11.04.2024&amp;dst=880&amp;field=134" TargetMode="External"/><Relationship Id="rId50" Type="http://schemas.openxmlformats.org/officeDocument/2006/relationships/hyperlink" Target="https://login.consultant.ru/link/?req=doc&amp;base=RLAW148&amp;n=175036&amp;date=11.04.2024&amp;dst=100025&amp;field=134" TargetMode="External"/><Relationship Id="rId55" Type="http://schemas.openxmlformats.org/officeDocument/2006/relationships/hyperlink" Target="https://login.consultant.ru/link/?req=doc&amp;base=RLAW148&amp;n=102877&amp;date=11.04.2024" TargetMode="External"/><Relationship Id="rId63" Type="http://schemas.openxmlformats.org/officeDocument/2006/relationships/hyperlink" Target="https://login.consultant.ru/link/?req=doc&amp;base=RLAW148&amp;n=134294&amp;date=11.04.2024&amp;dst=100009&amp;field=134" TargetMode="External"/><Relationship Id="rId68" Type="http://schemas.openxmlformats.org/officeDocument/2006/relationships/hyperlink" Target="https://login.consultant.ru/link/?req=doc&amp;base=LAW&amp;n=464894&amp;date=11.04.2024&amp;dst=339&amp;field=134" TargetMode="External"/><Relationship Id="rId7" Type="http://schemas.openxmlformats.org/officeDocument/2006/relationships/hyperlink" Target="https://login.consultant.ru/link/?req=doc&amp;base=RLAW148&amp;n=138879&amp;date=11.04.2024&amp;dst=100005&amp;field=13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148&amp;n=184544&amp;date=11.04.2024&amp;dst=100006&amp;field=134" TargetMode="External"/><Relationship Id="rId29" Type="http://schemas.openxmlformats.org/officeDocument/2006/relationships/hyperlink" Target="https://login.consultant.ru/link/?req=doc&amp;base=RLAW148&amp;n=210790&amp;date=11.04.2024&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base=RLAW148&amp;n=134294&amp;date=11.04.2024&amp;dst=100005&amp;field=134" TargetMode="External"/><Relationship Id="rId11" Type="http://schemas.openxmlformats.org/officeDocument/2006/relationships/hyperlink" Target="https://login.consultant.ru/link/?req=doc&amp;base=RLAW148&amp;n=184544&amp;date=11.04.2024&amp;dst=100005&amp;field=134" TargetMode="External"/><Relationship Id="rId24" Type="http://schemas.openxmlformats.org/officeDocument/2006/relationships/hyperlink" Target="https://login.consultant.ru/link/?req=doc&amp;base=RLAW148&amp;n=175036&amp;date=11.04.2024&amp;dst=100010&amp;field=134" TargetMode="External"/><Relationship Id="rId32" Type="http://schemas.openxmlformats.org/officeDocument/2006/relationships/hyperlink" Target="https://login.consultant.ru/link/?req=doc&amp;base=RLAW148&amp;n=138879&amp;date=11.04.2024&amp;dst=100022&amp;field=134" TargetMode="External"/><Relationship Id="rId37" Type="http://schemas.openxmlformats.org/officeDocument/2006/relationships/hyperlink" Target="https://login.consultant.ru/link/?req=doc&amp;base=RLAW148&amp;n=138879&amp;date=11.04.2024&amp;dst=100034&amp;field=134" TargetMode="External"/><Relationship Id="rId40" Type="http://schemas.openxmlformats.org/officeDocument/2006/relationships/hyperlink" Target="https://login.consultant.ru/link/?req=doc&amp;base=RLAW148&amp;n=184544&amp;date=11.04.2024&amp;dst=100007&amp;field=134" TargetMode="External"/><Relationship Id="rId45" Type="http://schemas.openxmlformats.org/officeDocument/2006/relationships/hyperlink" Target="https://login.consultant.ru/link/?req=doc&amp;base=RLAW148&amp;n=175036&amp;date=11.04.2024&amp;dst=100021&amp;field=134" TargetMode="External"/><Relationship Id="rId53" Type="http://schemas.openxmlformats.org/officeDocument/2006/relationships/hyperlink" Target="https://login.consultant.ru/link/?req=doc&amp;base=RLAW148&amp;n=108590&amp;date=11.04.2024" TargetMode="External"/><Relationship Id="rId58" Type="http://schemas.openxmlformats.org/officeDocument/2006/relationships/hyperlink" Target="https://login.consultant.ru/link/?req=doc&amp;base=RLAW148&amp;n=102825&amp;date=11.04.2024" TargetMode="External"/><Relationship Id="rId66" Type="http://schemas.openxmlformats.org/officeDocument/2006/relationships/hyperlink" Target="https://login.consultant.ru/link/?req=doc&amp;base=RLAW148&amp;n=138879&amp;date=11.04.2024&amp;dst=100049&amp;field=134" TargetMode="External"/><Relationship Id="rId5" Type="http://schemas.openxmlformats.org/officeDocument/2006/relationships/endnotes" Target="endnotes.xml"/><Relationship Id="rId15" Type="http://schemas.openxmlformats.org/officeDocument/2006/relationships/hyperlink" Target="https://login.consultant.ru/link/?req=doc&amp;base=RLAW148&amp;n=175036&amp;date=11.04.2024&amp;dst=100007&amp;field=134" TargetMode="External"/><Relationship Id="rId23" Type="http://schemas.openxmlformats.org/officeDocument/2006/relationships/hyperlink" Target="https://login.consultant.ru/link/?req=doc&amp;base=RLAW148&amp;n=138879&amp;date=11.04.2024&amp;dst=100014&amp;field=134" TargetMode="External"/><Relationship Id="rId28" Type="http://schemas.openxmlformats.org/officeDocument/2006/relationships/hyperlink" Target="https://login.consultant.ru/link/?req=doc&amp;base=RLAW148&amp;n=210790&amp;date=11.04.2024&amp;dst=100012&amp;field=134" TargetMode="External"/><Relationship Id="rId36" Type="http://schemas.openxmlformats.org/officeDocument/2006/relationships/hyperlink" Target="https://login.consultant.ru/link/?req=doc&amp;base=RLAW148&amp;n=138879&amp;date=11.04.2024&amp;dst=100028&amp;field=134" TargetMode="External"/><Relationship Id="rId49" Type="http://schemas.openxmlformats.org/officeDocument/2006/relationships/hyperlink" Target="https://login.consultant.ru/link/?req=doc&amp;base=RLAW148&amp;n=179558&amp;date=11.04.2024&amp;dst=100008&amp;field=134" TargetMode="External"/><Relationship Id="rId57" Type="http://schemas.openxmlformats.org/officeDocument/2006/relationships/hyperlink" Target="https://login.consultant.ru/link/?req=doc&amp;base=RLAW148&amp;n=134294&amp;date=11.04.2024&amp;dst=100006&amp;field=134" TargetMode="External"/><Relationship Id="rId61" Type="http://schemas.openxmlformats.org/officeDocument/2006/relationships/hyperlink" Target="https://login.consultant.ru/link/?req=doc&amp;base=RLAW148&amp;n=94309&amp;date=11.04.2024&amp;dst=100010&amp;field=134" TargetMode="External"/><Relationship Id="rId10" Type="http://schemas.openxmlformats.org/officeDocument/2006/relationships/hyperlink" Target="https://login.consultant.ru/link/?req=doc&amp;base=RLAW148&amp;n=179558&amp;date=11.04.2024&amp;dst=100005&amp;field=134" TargetMode="External"/><Relationship Id="rId19" Type="http://schemas.openxmlformats.org/officeDocument/2006/relationships/hyperlink" Target="https://login.consultant.ru/link/?req=doc&amp;base=RLAW148&amp;n=175036&amp;date=11.04.2024&amp;dst=100008&amp;field=134" TargetMode="External"/><Relationship Id="rId31" Type="http://schemas.openxmlformats.org/officeDocument/2006/relationships/hyperlink" Target="https://login.consultant.ru/link/?req=doc&amp;base=RLAW148&amp;n=138879&amp;date=11.04.2024&amp;dst=100021&amp;field=134" TargetMode="External"/><Relationship Id="rId44" Type="http://schemas.openxmlformats.org/officeDocument/2006/relationships/hyperlink" Target="https://login.consultant.ru/link/?req=doc&amp;base=RLAW148&amp;n=152459&amp;date=11.04.2024&amp;dst=100009&amp;field=134" TargetMode="External"/><Relationship Id="rId52" Type="http://schemas.openxmlformats.org/officeDocument/2006/relationships/hyperlink" Target="https://login.consultant.ru/link/?req=doc&amp;base=RLAW148&amp;n=127795&amp;date=11.04.2024&amp;dst=100872&amp;field=134" TargetMode="External"/><Relationship Id="rId60" Type="http://schemas.openxmlformats.org/officeDocument/2006/relationships/hyperlink" Target="https://login.consultant.ru/link/?req=doc&amp;base=RLAW148&amp;n=94309&amp;date=11.04.2024&amp;dst=100004&amp;field=134" TargetMode="External"/><Relationship Id="rId65" Type="http://schemas.openxmlformats.org/officeDocument/2006/relationships/hyperlink" Target="https://login.consultant.ru/link/?req=doc&amp;base=RLAW148&amp;n=210790&amp;date=11.04.2024&amp;dst=100029&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148&amp;n=175036&amp;date=11.04.2024&amp;dst=100005&amp;field=134" TargetMode="External"/><Relationship Id="rId14" Type="http://schemas.openxmlformats.org/officeDocument/2006/relationships/hyperlink" Target="https://login.consultant.ru/link/?req=doc&amp;base=LAW&amp;n=464894&amp;date=11.04.2024" TargetMode="External"/><Relationship Id="rId22" Type="http://schemas.openxmlformats.org/officeDocument/2006/relationships/hyperlink" Target="https://login.consultant.ru/link/?req=doc&amp;base=RLAW148&amp;n=152459&amp;date=11.04.2024&amp;dst=100006&amp;field=134" TargetMode="External"/><Relationship Id="rId27" Type="http://schemas.openxmlformats.org/officeDocument/2006/relationships/hyperlink" Target="https://login.consultant.ru/link/?req=doc&amp;base=RLAW148&amp;n=175036&amp;date=11.04.2024&amp;dst=100016&amp;field=134" TargetMode="External"/><Relationship Id="rId30" Type="http://schemas.openxmlformats.org/officeDocument/2006/relationships/hyperlink" Target="https://login.consultant.ru/link/?req=doc&amp;base=RLAW148&amp;n=138879&amp;date=11.04.2024&amp;dst=100017&amp;field=134" TargetMode="External"/><Relationship Id="rId35" Type="http://schemas.openxmlformats.org/officeDocument/2006/relationships/hyperlink" Target="https://login.consultant.ru/link/?req=doc&amp;base=RLAW148&amp;n=210790&amp;date=11.04.2024&amp;dst=100016&amp;field=134" TargetMode="External"/><Relationship Id="rId43" Type="http://schemas.openxmlformats.org/officeDocument/2006/relationships/hyperlink" Target="https://login.consultant.ru/link/?req=doc&amp;base=LAW&amp;n=472832&amp;date=11.04.2024&amp;dst=880&amp;field=134" TargetMode="External"/><Relationship Id="rId48" Type="http://schemas.openxmlformats.org/officeDocument/2006/relationships/hyperlink" Target="https://login.consultant.ru/link/?req=doc&amp;base=RLAW148&amp;n=179558&amp;date=11.04.2024&amp;dst=100006&amp;field=134" TargetMode="External"/><Relationship Id="rId56" Type="http://schemas.openxmlformats.org/officeDocument/2006/relationships/hyperlink" Target="https://login.consultant.ru/link/?req=doc&amp;base=RLAW148&amp;n=102878&amp;date=11.04.2024" TargetMode="External"/><Relationship Id="rId64" Type="http://schemas.openxmlformats.org/officeDocument/2006/relationships/hyperlink" Target="https://login.consultant.ru/link/?req=doc&amp;base=RLAW148&amp;n=138879&amp;date=11.04.2024&amp;dst=100048&amp;field=134" TargetMode="External"/><Relationship Id="rId69" Type="http://schemas.openxmlformats.org/officeDocument/2006/relationships/header" Target="header1.xml"/><Relationship Id="rId8" Type="http://schemas.openxmlformats.org/officeDocument/2006/relationships/hyperlink" Target="https://login.consultant.ru/link/?req=doc&amp;base=RLAW148&amp;n=152459&amp;date=11.04.2024&amp;dst=100005&amp;field=134" TargetMode="External"/><Relationship Id="rId51" Type="http://schemas.openxmlformats.org/officeDocument/2006/relationships/hyperlink" Target="https://login.consultant.ru/link/?req=doc&amp;base=RLAW148&amp;n=175036&amp;date=11.04.2024&amp;dst=100026&amp;field=13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148&amp;n=210790&amp;date=11.04.2024&amp;dst=100005&amp;field=134" TargetMode="External"/><Relationship Id="rId17" Type="http://schemas.openxmlformats.org/officeDocument/2006/relationships/hyperlink" Target="https://login.consultant.ru/link/?req=doc&amp;base=RLAW148&amp;n=210790&amp;date=11.04.2024&amp;dst=100006&amp;field=134" TargetMode="External"/><Relationship Id="rId25" Type="http://schemas.openxmlformats.org/officeDocument/2006/relationships/hyperlink" Target="https://login.consultant.ru/link/?req=doc&amp;base=RLAW148&amp;n=138879&amp;date=11.04.2024&amp;dst=100016&amp;field=134" TargetMode="External"/><Relationship Id="rId33" Type="http://schemas.openxmlformats.org/officeDocument/2006/relationships/hyperlink" Target="https://login.consultant.ru/link/?req=doc&amp;base=RLAW148&amp;n=138879&amp;date=11.04.2024&amp;dst=100023&amp;field=134" TargetMode="External"/><Relationship Id="rId38" Type="http://schemas.openxmlformats.org/officeDocument/2006/relationships/hyperlink" Target="https://login.consultant.ru/link/?req=doc&amp;base=RLAW148&amp;n=210790&amp;date=11.04.2024&amp;dst=100020&amp;field=134" TargetMode="External"/><Relationship Id="rId46" Type="http://schemas.openxmlformats.org/officeDocument/2006/relationships/hyperlink" Target="https://login.consultant.ru/link/?req=doc&amp;base=RLAW148&amp;n=152459&amp;date=11.04.2024&amp;dst=100011&amp;field=134" TargetMode="External"/><Relationship Id="rId59" Type="http://schemas.openxmlformats.org/officeDocument/2006/relationships/hyperlink" Target="https://login.consultant.ru/link/?req=doc&amp;base=RLAW148&amp;n=94309&amp;date=11.04.2024" TargetMode="External"/><Relationship Id="rId67" Type="http://schemas.openxmlformats.org/officeDocument/2006/relationships/hyperlink" Target="https://login.consultant.ru/link/?req=doc&amp;base=RLAW148&amp;n=210790&amp;date=11.04.2024&amp;dst=100030&amp;field=134" TargetMode="External"/><Relationship Id="rId20" Type="http://schemas.openxmlformats.org/officeDocument/2006/relationships/hyperlink" Target="https://login.consultant.ru/link/?req=doc&amp;base=RLAW148&amp;n=210790&amp;date=11.04.2024&amp;dst=100007&amp;field=134" TargetMode="External"/><Relationship Id="rId41" Type="http://schemas.openxmlformats.org/officeDocument/2006/relationships/hyperlink" Target="https://login.consultant.ru/link/?req=doc&amp;base=RLAW148&amp;n=210790&amp;date=11.04.2024&amp;dst=100025&amp;field=134" TargetMode="External"/><Relationship Id="rId54" Type="http://schemas.openxmlformats.org/officeDocument/2006/relationships/hyperlink" Target="https://login.consultant.ru/link/?req=doc&amp;base=RLAW148&amp;n=108541&amp;date=11.04.2024" TargetMode="External"/><Relationship Id="rId62" Type="http://schemas.openxmlformats.org/officeDocument/2006/relationships/hyperlink" Target="https://login.consultant.ru/link/?req=doc&amp;base=RLAW148&amp;n=134294&amp;date=11.04.2024&amp;dst=100007&amp;field=134"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6755</Words>
  <Characters>38509</Characters>
  <Application>Microsoft Office Word</Application>
  <DocSecurity>2</DocSecurity>
  <Lines>320</Lines>
  <Paragraphs>90</Paragraphs>
  <ScaleCrop>false</ScaleCrop>
  <Company>КонсультантПлюс Версия 4023.00.50</Company>
  <LinksUpToDate>false</LinksUpToDate>
  <CharactersWithSpaces>45174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Омского городского Совета от 16.05.2018 N 54(ред. от 27.03.2024)"Об отдельных вопросах противодействия коррупции"</dc:title>
  <dc:creator>consultant</dc:creator>
  <cp:lastModifiedBy>consultant</cp:lastModifiedBy>
  <cp:revision>2</cp:revision>
  <dcterms:created xsi:type="dcterms:W3CDTF">2024-04-11T09:37:00Z</dcterms:created>
  <dcterms:modified xsi:type="dcterms:W3CDTF">2024-04-11T09:37:00Z</dcterms:modified>
</cp:coreProperties>
</file>